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E0" w:rsidRPr="00A96E28" w:rsidRDefault="001875E0" w:rsidP="00E70C39">
      <w:pPr>
        <w:tabs>
          <w:tab w:val="left" w:pos="352"/>
          <w:tab w:val="right" w:pos="9639"/>
        </w:tabs>
        <w:spacing w:after="0"/>
        <w:rPr>
          <w:rFonts w:ascii="Times New Roman" w:hAnsi="Times New Roman"/>
          <w:sz w:val="28"/>
          <w:szCs w:val="28"/>
          <w:lang w:val="uk-UA" w:eastAsia="ru-RU"/>
        </w:rPr>
      </w:pPr>
      <w:r>
        <w:rPr>
          <w:sz w:val="28"/>
          <w:szCs w:val="28"/>
          <w:lang w:val="uk-UA" w:eastAsia="ru-RU"/>
        </w:rPr>
        <w:tab/>
      </w:r>
      <w:r w:rsidRPr="00A96E28">
        <w:rPr>
          <w:rFonts w:ascii="Times New Roman" w:hAnsi="Times New Roman"/>
          <w:sz w:val="28"/>
          <w:szCs w:val="28"/>
          <w:lang w:val="uk-UA" w:eastAsia="ru-RU"/>
        </w:rPr>
        <w:t>Погоджено</w:t>
      </w:r>
      <w:r w:rsidRPr="00A96E28">
        <w:rPr>
          <w:rFonts w:ascii="Times New Roman" w:hAnsi="Times New Roman"/>
          <w:sz w:val="28"/>
          <w:szCs w:val="28"/>
          <w:lang w:val="uk-UA" w:eastAsia="ru-RU"/>
        </w:rPr>
        <w:tab/>
        <w:t>Затверджено</w:t>
      </w:r>
    </w:p>
    <w:p w:rsidR="001875E0" w:rsidRPr="00A96E28" w:rsidRDefault="001875E0" w:rsidP="00E70C39">
      <w:pPr>
        <w:tabs>
          <w:tab w:val="left" w:pos="318"/>
          <w:tab w:val="right" w:pos="9639"/>
        </w:tabs>
        <w:spacing w:after="0"/>
        <w:rPr>
          <w:rFonts w:ascii="Times New Roman" w:hAnsi="Times New Roman"/>
          <w:sz w:val="28"/>
          <w:szCs w:val="28"/>
          <w:lang w:val="uk-UA" w:eastAsia="ru-RU"/>
        </w:rPr>
      </w:pPr>
      <w:r w:rsidRPr="00A96E28">
        <w:rPr>
          <w:rFonts w:ascii="Times New Roman" w:hAnsi="Times New Roman"/>
          <w:sz w:val="28"/>
          <w:szCs w:val="28"/>
          <w:lang w:val="uk-UA" w:eastAsia="ru-RU"/>
        </w:rPr>
        <w:tab/>
        <w:t>В.о.Начальника відділу освіти</w:t>
      </w:r>
      <w:r w:rsidRPr="00A96E28">
        <w:rPr>
          <w:rFonts w:ascii="Times New Roman" w:hAnsi="Times New Roman"/>
          <w:sz w:val="28"/>
          <w:szCs w:val="28"/>
          <w:lang w:val="uk-UA" w:eastAsia="ru-RU"/>
        </w:rPr>
        <w:tab/>
        <w:t>рішенням  --   сесії</w:t>
      </w:r>
    </w:p>
    <w:p w:rsidR="001875E0" w:rsidRPr="00A96E28" w:rsidRDefault="001875E0" w:rsidP="00E70C39">
      <w:pPr>
        <w:tabs>
          <w:tab w:val="left" w:pos="352"/>
          <w:tab w:val="right" w:pos="9639"/>
        </w:tabs>
        <w:spacing w:after="0"/>
        <w:rPr>
          <w:rFonts w:ascii="Times New Roman" w:hAnsi="Times New Roman"/>
          <w:sz w:val="28"/>
          <w:szCs w:val="28"/>
          <w:lang w:val="uk-UA" w:eastAsia="ru-RU"/>
        </w:rPr>
      </w:pPr>
      <w:r w:rsidRPr="00A96E28">
        <w:rPr>
          <w:rFonts w:ascii="Times New Roman" w:hAnsi="Times New Roman"/>
          <w:sz w:val="28"/>
          <w:szCs w:val="28"/>
          <w:lang w:val="uk-UA" w:eastAsia="ru-RU"/>
        </w:rPr>
        <w:tab/>
        <w:t>Корюківської районної</w:t>
      </w:r>
    </w:p>
    <w:p w:rsidR="001875E0" w:rsidRPr="00A96E28" w:rsidRDefault="001875E0" w:rsidP="00E70C39">
      <w:pPr>
        <w:tabs>
          <w:tab w:val="left" w:pos="352"/>
          <w:tab w:val="right" w:pos="9639"/>
        </w:tabs>
        <w:spacing w:after="0"/>
        <w:rPr>
          <w:rFonts w:ascii="Times New Roman" w:hAnsi="Times New Roman"/>
          <w:sz w:val="28"/>
          <w:szCs w:val="28"/>
          <w:lang w:val="uk-UA" w:eastAsia="ru-RU"/>
        </w:rPr>
      </w:pPr>
      <w:r w:rsidRPr="00A96E28">
        <w:rPr>
          <w:rFonts w:ascii="Times New Roman" w:hAnsi="Times New Roman"/>
          <w:sz w:val="28"/>
          <w:szCs w:val="28"/>
          <w:lang w:val="uk-UA" w:eastAsia="ru-RU"/>
        </w:rPr>
        <w:t xml:space="preserve">     державної адміністрації</w:t>
      </w:r>
      <w:r w:rsidRPr="00A96E28">
        <w:rPr>
          <w:rFonts w:ascii="Times New Roman" w:hAnsi="Times New Roman"/>
          <w:sz w:val="28"/>
          <w:szCs w:val="28"/>
          <w:lang w:val="uk-UA" w:eastAsia="ru-RU"/>
        </w:rPr>
        <w:tab/>
        <w:t>Корюківської районної ради</w:t>
      </w:r>
    </w:p>
    <w:p w:rsidR="001875E0" w:rsidRPr="00A96E28" w:rsidRDefault="001875E0" w:rsidP="00E70C39">
      <w:pPr>
        <w:tabs>
          <w:tab w:val="left" w:pos="469"/>
          <w:tab w:val="right" w:pos="9639"/>
        </w:tabs>
        <w:spacing w:after="0"/>
        <w:rPr>
          <w:rFonts w:ascii="Times New Roman" w:hAnsi="Times New Roman"/>
          <w:sz w:val="28"/>
          <w:szCs w:val="28"/>
          <w:lang w:val="uk-UA" w:eastAsia="ru-RU"/>
        </w:rPr>
      </w:pPr>
      <w:r w:rsidRPr="00A96E28">
        <w:rPr>
          <w:rFonts w:ascii="Times New Roman" w:hAnsi="Times New Roman"/>
          <w:sz w:val="28"/>
          <w:szCs w:val="28"/>
          <w:lang w:val="uk-UA" w:eastAsia="ru-RU"/>
        </w:rPr>
        <w:tab/>
      </w:r>
      <w:r w:rsidRPr="00A96E28">
        <w:rPr>
          <w:rFonts w:ascii="Times New Roman" w:hAnsi="Times New Roman"/>
          <w:sz w:val="28"/>
          <w:szCs w:val="28"/>
          <w:lang w:val="uk-UA" w:eastAsia="ru-RU"/>
        </w:rPr>
        <w:tab/>
        <w:t xml:space="preserve">-- скликання </w:t>
      </w:r>
    </w:p>
    <w:p w:rsidR="001875E0" w:rsidRPr="00A96E28" w:rsidRDefault="001875E0" w:rsidP="00E70C39">
      <w:pPr>
        <w:spacing w:after="0"/>
        <w:jc w:val="right"/>
        <w:rPr>
          <w:rFonts w:ascii="Times New Roman" w:hAnsi="Times New Roman"/>
          <w:sz w:val="28"/>
          <w:szCs w:val="28"/>
          <w:lang w:val="uk-UA" w:eastAsia="ru-RU"/>
        </w:rPr>
      </w:pPr>
      <w:r w:rsidRPr="00A96E28">
        <w:rPr>
          <w:rFonts w:ascii="Times New Roman" w:hAnsi="Times New Roman"/>
          <w:sz w:val="28"/>
          <w:szCs w:val="28"/>
          <w:lang w:val="uk-UA" w:eastAsia="ru-RU"/>
        </w:rPr>
        <w:t>від – червня   2017 року</w:t>
      </w:r>
    </w:p>
    <w:p w:rsidR="001875E0" w:rsidRPr="00A96E28" w:rsidRDefault="001875E0" w:rsidP="00E70C39">
      <w:pPr>
        <w:spacing w:after="0"/>
        <w:jc w:val="right"/>
        <w:rPr>
          <w:rFonts w:ascii="Times New Roman" w:hAnsi="Times New Roman"/>
          <w:sz w:val="28"/>
          <w:szCs w:val="28"/>
          <w:lang w:val="uk-UA" w:eastAsia="ru-RU"/>
        </w:rPr>
      </w:pPr>
      <w:r w:rsidRPr="00A96E28">
        <w:rPr>
          <w:rFonts w:ascii="Times New Roman" w:hAnsi="Times New Roman"/>
          <w:sz w:val="28"/>
          <w:szCs w:val="28"/>
          <w:lang w:val="uk-UA" w:eastAsia="ru-RU"/>
        </w:rPr>
        <w:t>Голова Корюківської районної ради</w:t>
      </w:r>
    </w:p>
    <w:p w:rsidR="001875E0" w:rsidRPr="00A96E28" w:rsidRDefault="001875E0" w:rsidP="00E70C39">
      <w:pPr>
        <w:tabs>
          <w:tab w:val="left" w:pos="569"/>
          <w:tab w:val="right" w:pos="9639"/>
        </w:tabs>
        <w:spacing w:after="0"/>
        <w:rPr>
          <w:rFonts w:ascii="Times New Roman" w:hAnsi="Times New Roman"/>
          <w:sz w:val="28"/>
          <w:szCs w:val="28"/>
          <w:lang w:val="uk-UA" w:eastAsia="ru-RU"/>
        </w:rPr>
      </w:pPr>
      <w:r w:rsidRPr="00A96E28">
        <w:rPr>
          <w:rFonts w:ascii="Times New Roman" w:hAnsi="Times New Roman"/>
          <w:sz w:val="28"/>
          <w:szCs w:val="28"/>
          <w:lang w:val="uk-UA" w:eastAsia="ru-RU"/>
        </w:rPr>
        <w:tab/>
        <w:t>__________О.М.Дзюба</w:t>
      </w:r>
      <w:r w:rsidRPr="00A96E28">
        <w:rPr>
          <w:rFonts w:ascii="Times New Roman" w:hAnsi="Times New Roman"/>
          <w:sz w:val="28"/>
          <w:szCs w:val="28"/>
          <w:lang w:val="uk-UA" w:eastAsia="ru-RU"/>
        </w:rPr>
        <w:tab/>
        <w:t xml:space="preserve">__________В.І.Чернуха </w:t>
      </w:r>
    </w:p>
    <w:p w:rsidR="001875E0" w:rsidRPr="00A96E28" w:rsidRDefault="001875E0" w:rsidP="00E70C39">
      <w:pPr>
        <w:tabs>
          <w:tab w:val="left" w:pos="720"/>
          <w:tab w:val="left" w:pos="6781"/>
        </w:tabs>
        <w:rPr>
          <w:rFonts w:ascii="Times New Roman" w:hAnsi="Times New Roman"/>
          <w:lang w:val="uk-UA" w:eastAsia="ru-RU"/>
        </w:rPr>
      </w:pPr>
      <w:r w:rsidRPr="00A96E28">
        <w:rPr>
          <w:rFonts w:ascii="Times New Roman" w:hAnsi="Times New Roman"/>
          <w:lang w:val="uk-UA" w:eastAsia="ru-RU"/>
        </w:rPr>
        <w:tab/>
      </w:r>
      <w:r w:rsidRPr="00A96E28">
        <w:rPr>
          <w:rFonts w:ascii="Times New Roman" w:hAnsi="Times New Roman"/>
          <w:sz w:val="28"/>
          <w:szCs w:val="28"/>
          <w:lang w:val="uk-UA" w:eastAsia="ru-RU"/>
        </w:rPr>
        <w:tab/>
      </w:r>
    </w:p>
    <w:p w:rsidR="001875E0" w:rsidRDefault="001875E0" w:rsidP="00E70C39">
      <w:pPr>
        <w:rPr>
          <w:lang w:val="uk-UA" w:eastAsia="ru-RU"/>
        </w:rPr>
      </w:pPr>
    </w:p>
    <w:p w:rsidR="001875E0" w:rsidRDefault="001875E0" w:rsidP="00E70C39">
      <w:pPr>
        <w:rPr>
          <w:lang w:val="uk-UA" w:eastAsia="ru-RU"/>
        </w:rPr>
      </w:pPr>
    </w:p>
    <w:p w:rsidR="001875E0" w:rsidRDefault="001875E0" w:rsidP="00E70C39">
      <w:pPr>
        <w:rPr>
          <w:color w:val="351C75"/>
          <w:shd w:val="clear" w:color="auto" w:fill="E9ECCF"/>
          <w:lang w:val="uk-UA" w:eastAsia="ru-RU"/>
        </w:rPr>
      </w:pPr>
    </w:p>
    <w:p w:rsidR="001875E0" w:rsidRDefault="001875E0" w:rsidP="00E70C39">
      <w:pPr>
        <w:rPr>
          <w:lang w:val="uk-UA" w:eastAsia="ru-RU"/>
        </w:rPr>
      </w:pPr>
      <w:r>
        <w:rPr>
          <w:color w:val="351C75"/>
          <w:lang w:val="uk-UA" w:eastAsia="ru-RU"/>
        </w:rPr>
        <w:t> </w:t>
      </w:r>
    </w:p>
    <w:p w:rsidR="001875E0" w:rsidRDefault="001875E0" w:rsidP="00E70C39">
      <w:pPr>
        <w:rPr>
          <w:color w:val="351C75"/>
          <w:lang w:val="uk-UA" w:eastAsia="ru-RU"/>
        </w:rPr>
      </w:pPr>
      <w:r>
        <w:rPr>
          <w:color w:val="351C75"/>
          <w:lang w:val="uk-UA" w:eastAsia="ru-RU"/>
        </w:rPr>
        <w:t> </w:t>
      </w:r>
    </w:p>
    <w:p w:rsidR="001875E0" w:rsidRDefault="001875E0" w:rsidP="00E70C39">
      <w:pPr>
        <w:rPr>
          <w:color w:val="351C75"/>
          <w:lang w:val="uk-UA" w:eastAsia="ru-RU"/>
        </w:rPr>
      </w:pPr>
    </w:p>
    <w:p w:rsidR="001875E0" w:rsidRDefault="001875E0" w:rsidP="00E70C39">
      <w:pPr>
        <w:rPr>
          <w:lang w:val="uk-UA" w:eastAsia="ru-RU"/>
        </w:rPr>
      </w:pPr>
    </w:p>
    <w:p w:rsidR="001875E0" w:rsidRDefault="001875E0" w:rsidP="00E70C39">
      <w:pPr>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СТАТУТ</w:t>
      </w:r>
    </w:p>
    <w:p w:rsidR="001875E0" w:rsidRDefault="001875E0" w:rsidP="00E70C39">
      <w:pPr>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РИБИНСЬКОЇ  ЗАГАЛЬНООСВІТНЬОЇ  ШКОЛИ</w:t>
      </w:r>
    </w:p>
    <w:p w:rsidR="001875E0" w:rsidRDefault="001875E0" w:rsidP="00E70C39">
      <w:pPr>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І-ІІ СТУПЕНІВ КОРЮКІВСЬКОЇ РАЙОННОЇ РАДИ</w:t>
      </w:r>
    </w:p>
    <w:p w:rsidR="001875E0" w:rsidRDefault="001875E0" w:rsidP="00E70C39">
      <w:pPr>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ЧЕРНІГІВСЬКОЇ ОБЛАСТІ</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w:t>
      </w:r>
    </w:p>
    <w:p w:rsidR="001875E0" w:rsidRDefault="001875E0" w:rsidP="00E70C39">
      <w:pPr>
        <w:jc w:val="both"/>
        <w:rPr>
          <w:rFonts w:ascii="Times New Roman" w:hAnsi="Times New Roman"/>
          <w:color w:val="000000"/>
          <w:sz w:val="28"/>
          <w:szCs w:val="28"/>
          <w:lang w:val="uk-UA" w:eastAsia="ru-RU"/>
        </w:rPr>
      </w:pPr>
    </w:p>
    <w:p w:rsidR="001875E0" w:rsidRDefault="001875E0" w:rsidP="00E70C39">
      <w:pPr>
        <w:jc w:val="both"/>
        <w:rPr>
          <w:rFonts w:ascii="Times New Roman" w:hAnsi="Times New Roman"/>
          <w:color w:val="000000"/>
          <w:sz w:val="28"/>
          <w:szCs w:val="28"/>
          <w:lang w:val="uk-UA" w:eastAsia="ru-RU"/>
        </w:rPr>
      </w:pPr>
    </w:p>
    <w:p w:rsidR="001875E0" w:rsidRDefault="001875E0" w:rsidP="00E70C39">
      <w:pPr>
        <w:jc w:val="both"/>
        <w:rPr>
          <w:rFonts w:ascii="Times New Roman" w:hAnsi="Times New Roman"/>
          <w:color w:val="000000"/>
          <w:sz w:val="28"/>
          <w:szCs w:val="28"/>
          <w:lang w:val="uk-UA" w:eastAsia="ru-RU"/>
        </w:rPr>
      </w:pPr>
    </w:p>
    <w:p w:rsidR="001875E0" w:rsidRDefault="001875E0" w:rsidP="00E70C39">
      <w:pPr>
        <w:jc w:val="both"/>
        <w:rPr>
          <w:rFonts w:ascii="Times New Roman" w:hAnsi="Times New Roman"/>
          <w:color w:val="000000"/>
          <w:sz w:val="28"/>
          <w:szCs w:val="28"/>
          <w:lang w:val="uk-UA" w:eastAsia="ru-RU"/>
        </w:rPr>
      </w:pPr>
    </w:p>
    <w:p w:rsidR="001875E0" w:rsidRDefault="001875E0" w:rsidP="00E70C39">
      <w:pPr>
        <w:jc w:val="both"/>
        <w:rPr>
          <w:rFonts w:ascii="Times New Roman" w:hAnsi="Times New Roman"/>
          <w:color w:val="000000"/>
          <w:sz w:val="28"/>
          <w:szCs w:val="28"/>
          <w:lang w:val="uk-UA" w:eastAsia="ru-RU"/>
        </w:rPr>
      </w:pPr>
    </w:p>
    <w:p w:rsidR="001875E0" w:rsidRDefault="001875E0" w:rsidP="00E70C39">
      <w:pPr>
        <w:jc w:val="both"/>
        <w:rPr>
          <w:rFonts w:ascii="Times New Roman" w:hAnsi="Times New Roman"/>
          <w:color w:val="000000"/>
          <w:sz w:val="28"/>
          <w:szCs w:val="28"/>
          <w:lang w:val="uk-UA" w:eastAsia="ru-RU"/>
        </w:rPr>
      </w:pPr>
    </w:p>
    <w:p w:rsidR="001875E0" w:rsidRDefault="001875E0" w:rsidP="00E70C39">
      <w:pPr>
        <w:jc w:val="both"/>
        <w:rPr>
          <w:rFonts w:ascii="Times New Roman" w:hAnsi="Times New Roman"/>
          <w:color w:val="000000"/>
          <w:sz w:val="28"/>
          <w:szCs w:val="28"/>
          <w:lang w:val="uk-UA" w:eastAsia="ru-RU"/>
        </w:rPr>
      </w:pP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p>
    <w:p w:rsidR="001875E0" w:rsidRDefault="001875E0" w:rsidP="00E70C39">
      <w:pPr>
        <w:jc w:val="center"/>
        <w:rPr>
          <w:rFonts w:ascii="Times New Roman" w:hAnsi="Times New Roman"/>
          <w:b/>
          <w:color w:val="000000"/>
          <w:sz w:val="28"/>
          <w:szCs w:val="28"/>
          <w:lang w:val="uk-UA" w:eastAsia="ru-RU"/>
        </w:rPr>
      </w:pPr>
    </w:p>
    <w:p w:rsidR="001875E0" w:rsidRDefault="001875E0" w:rsidP="00E70C39">
      <w:pPr>
        <w:jc w:val="center"/>
        <w:rPr>
          <w:rFonts w:ascii="Times New Roman" w:hAnsi="Times New Roman"/>
          <w:color w:val="000000"/>
          <w:sz w:val="28"/>
          <w:szCs w:val="28"/>
          <w:lang w:val="uk-UA" w:eastAsia="ru-RU"/>
        </w:rPr>
      </w:pPr>
      <w:r>
        <w:rPr>
          <w:rFonts w:ascii="Times New Roman" w:hAnsi="Times New Roman"/>
          <w:b/>
          <w:color w:val="000000"/>
          <w:sz w:val="28"/>
          <w:szCs w:val="28"/>
          <w:lang w:val="uk-UA" w:eastAsia="ru-RU"/>
        </w:rPr>
        <w:t>1. ЗАГАЛЬНА   ЧАСТИНА</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1.1. Рибинська загальноосвітня школа І-ІІ ступенів Корюківської районної ради Чернігівської області — це заклад  освіти, що забезпечує потреби громадян у  здобутті базової загальної середньої освіти і є об’єктом  спільної власності   територіальних громад  міста, селища  та сіл Корюківського району.</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Скорочена назва закладу:  Рибинська ЗОШ І-ІІ ступенів.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 2. Юридична адреса загальноосвітнього навчального закладу:</w:t>
      </w:r>
    </w:p>
    <w:p w:rsidR="001875E0" w:rsidRPr="00576534" w:rsidRDefault="001875E0" w:rsidP="00E70C39">
      <w:pPr>
        <w:spacing w:after="0"/>
        <w:jc w:val="both"/>
        <w:rPr>
          <w:rFonts w:ascii="Times New Roman" w:hAnsi="Times New Roman"/>
          <w:color w:val="000000"/>
          <w:sz w:val="28"/>
          <w:szCs w:val="28"/>
          <w:lang w:eastAsia="ru-RU"/>
        </w:rPr>
      </w:pPr>
      <w:r w:rsidRPr="00576534">
        <w:rPr>
          <w:rFonts w:ascii="Times New Roman" w:hAnsi="Times New Roman"/>
          <w:color w:val="000000"/>
          <w:sz w:val="28"/>
          <w:szCs w:val="28"/>
          <w:lang w:val="uk-UA" w:eastAsia="ru-RU"/>
        </w:rPr>
        <w:t>   15321,</w:t>
      </w:r>
    </w:p>
    <w:p w:rsidR="001875E0" w:rsidRPr="00576534" w:rsidRDefault="001875E0" w:rsidP="00E70C39">
      <w:pPr>
        <w:spacing w:after="0"/>
        <w:jc w:val="both"/>
        <w:rPr>
          <w:rFonts w:ascii="Times New Roman" w:hAnsi="Times New Roman"/>
          <w:color w:val="000000"/>
          <w:sz w:val="28"/>
          <w:szCs w:val="28"/>
          <w:lang w:eastAsia="ru-RU"/>
        </w:rPr>
      </w:pPr>
      <w:r w:rsidRPr="00576534">
        <w:rPr>
          <w:rFonts w:ascii="Times New Roman" w:hAnsi="Times New Roman"/>
          <w:color w:val="000000"/>
          <w:sz w:val="28"/>
          <w:szCs w:val="28"/>
          <w:lang w:val="uk-UA" w:eastAsia="ru-RU"/>
        </w:rPr>
        <w:t>   Чернігівська область,</w:t>
      </w:r>
    </w:p>
    <w:p w:rsidR="001875E0" w:rsidRPr="00576534" w:rsidRDefault="001875E0" w:rsidP="00E70C39">
      <w:pPr>
        <w:spacing w:after="0"/>
        <w:jc w:val="both"/>
        <w:rPr>
          <w:rFonts w:ascii="Times New Roman" w:hAnsi="Times New Roman"/>
          <w:color w:val="000000"/>
          <w:sz w:val="28"/>
          <w:szCs w:val="28"/>
          <w:lang w:val="uk-UA" w:eastAsia="ru-RU"/>
        </w:rPr>
      </w:pPr>
      <w:r w:rsidRPr="00576534">
        <w:rPr>
          <w:rFonts w:ascii="Times New Roman" w:hAnsi="Times New Roman"/>
          <w:color w:val="000000"/>
          <w:sz w:val="28"/>
          <w:szCs w:val="28"/>
          <w:lang w:val="uk-UA" w:eastAsia="ru-RU"/>
        </w:rPr>
        <w:t>   Корюківський район</w:t>
      </w:r>
    </w:p>
    <w:p w:rsidR="001875E0" w:rsidRPr="00576534" w:rsidRDefault="001875E0" w:rsidP="00E70C39">
      <w:pPr>
        <w:spacing w:after="0"/>
        <w:jc w:val="both"/>
        <w:rPr>
          <w:rFonts w:ascii="Times New Roman" w:hAnsi="Times New Roman"/>
          <w:color w:val="000000"/>
          <w:sz w:val="28"/>
          <w:szCs w:val="28"/>
          <w:lang w:val="uk-UA" w:eastAsia="ru-RU"/>
        </w:rPr>
      </w:pPr>
      <w:r w:rsidRPr="00576534">
        <w:rPr>
          <w:rFonts w:ascii="Times New Roman" w:hAnsi="Times New Roman"/>
          <w:color w:val="000000"/>
          <w:sz w:val="28"/>
          <w:szCs w:val="28"/>
          <w:lang w:val="uk-UA" w:eastAsia="ru-RU"/>
        </w:rPr>
        <w:t>   Село Рибинськ</w:t>
      </w:r>
      <w:bookmarkStart w:id="0" w:name="_GoBack"/>
      <w:bookmarkEnd w:id="0"/>
    </w:p>
    <w:p w:rsidR="001875E0" w:rsidRPr="00576534" w:rsidRDefault="001875E0" w:rsidP="00E70C39">
      <w:pPr>
        <w:spacing w:after="0"/>
        <w:jc w:val="both"/>
        <w:rPr>
          <w:rFonts w:ascii="Times New Roman" w:hAnsi="Times New Roman"/>
          <w:color w:val="000000"/>
          <w:sz w:val="28"/>
          <w:szCs w:val="28"/>
          <w:lang w:val="uk-UA" w:eastAsia="ru-RU"/>
        </w:rPr>
      </w:pPr>
      <w:r w:rsidRPr="00576534">
        <w:rPr>
          <w:rFonts w:ascii="Times New Roman" w:hAnsi="Times New Roman"/>
          <w:color w:val="000000"/>
          <w:sz w:val="28"/>
          <w:szCs w:val="28"/>
          <w:lang w:val="uk-UA" w:eastAsia="ru-RU"/>
        </w:rPr>
        <w:t>   вул. Зелена, 35</w:t>
      </w:r>
    </w:p>
    <w:p w:rsidR="001875E0" w:rsidRPr="00576534" w:rsidRDefault="001875E0" w:rsidP="00E70C39">
      <w:pPr>
        <w:spacing w:after="0"/>
        <w:jc w:val="both"/>
        <w:rPr>
          <w:rFonts w:ascii="Times New Roman" w:hAnsi="Times New Roman"/>
          <w:color w:val="000000"/>
          <w:sz w:val="28"/>
          <w:szCs w:val="28"/>
          <w:lang w:val="uk-UA" w:eastAsia="ru-RU"/>
        </w:rPr>
      </w:pPr>
      <w:r w:rsidRPr="00576534">
        <w:rPr>
          <w:rFonts w:ascii="Times New Roman" w:hAnsi="Times New Roman"/>
          <w:color w:val="000000"/>
          <w:sz w:val="28"/>
          <w:szCs w:val="28"/>
          <w:lang w:val="uk-UA" w:eastAsia="ru-RU"/>
        </w:rPr>
        <w:t xml:space="preserve">   Телефон:   2-52-71</w:t>
      </w:r>
    </w:p>
    <w:p w:rsidR="001875E0" w:rsidRDefault="001875E0" w:rsidP="00E70C39">
      <w:pPr>
        <w:spacing w:after="0"/>
        <w:jc w:val="both"/>
        <w:rPr>
          <w:rFonts w:ascii="Times New Roman" w:hAnsi="Times New Roman"/>
          <w:color w:val="000000"/>
          <w:sz w:val="28"/>
          <w:szCs w:val="28"/>
          <w:lang w:val="uk-UA" w:eastAsia="ru-RU"/>
        </w:rPr>
      </w:pP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1.3. Загальноосвітній 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Положенням про    загальноосвітній навчальний заклад,  затвердженим постановою  Кабінету Міністрів України від 27 серпня 2010 року № 778, наказами Міністерства освіти і науки, молоді та спорту України,  наказами  Управління  освіти і науки Чернігівської обласної державної адміністрації, відділу освіти  Корюківської  райдержадміністрації, власним Статутом.</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1.4. Засновником навчального закладу є Корюківська районна рада (далі Засновник), якою делеговано  Корюківській райдержадміністрації в особі відділу освіти функції управління закладом та здійснення контролю за додержанням у ньому державного стандарту шкільної освіти. Відділ освіти Корюківської  райдержадміністрації здійснює фінансування закладу освіти, його матеріально-технічне забезпечення, організовує ремонт приміщень, їх господарське обслуговування.</w:t>
      </w:r>
    </w:p>
    <w:p w:rsidR="001875E0" w:rsidRDefault="001875E0" w:rsidP="00E70C39">
      <w:pPr>
        <w:rPr>
          <w:rFonts w:ascii="Times New Roman" w:hAnsi="Times New Roman"/>
          <w:color w:val="000000"/>
          <w:sz w:val="28"/>
          <w:szCs w:val="28"/>
          <w:lang w:val="uk-UA" w:eastAsia="ru-RU"/>
        </w:rPr>
      </w:pPr>
      <w:r>
        <w:rPr>
          <w:rFonts w:ascii="Times New Roman" w:hAnsi="Times New Roman"/>
          <w:color w:val="000000"/>
          <w:sz w:val="28"/>
          <w:szCs w:val="28"/>
          <w:lang w:val="uk-UA" w:eastAsia="ru-RU"/>
        </w:rPr>
        <w:t>1.5.  Рибинська  загальноосвітня школа І-ІІ ступенів Корюківської районної ради Чернігвської  області (далі – навчальний заклад) є юридичною особою, має гербову печатку, штамп, ідентифікаційний номер.</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1.6. Головною метою навчального закладу є забезпечення реалізації прав громадян на здобуття базової загальної середньої освіти. На до профільну підготовку на II ступені навчання.</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1.7. Головними завданнями навчального закладу є:</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-виховання громадянина  України;</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-забезпечення реалізації права громадян на загальну середню освіту;</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-формування і розвиток соціально зрілої, творчої особистості з усвідомле</w:t>
      </w:r>
      <w:r>
        <w:rPr>
          <w:rFonts w:ascii="Times New Roman" w:hAnsi="Times New Roman"/>
          <w:color w:val="000000"/>
          <w:sz w:val="28"/>
          <w:szCs w:val="28"/>
          <w:lang w:val="uk-UA" w:eastAsia="ru-RU"/>
        </w:rPr>
        <w:softHyphen/>
        <w:t>ною громадянською позицією, почуттям національної самосвідомості, підготов</w:t>
      </w:r>
      <w:r>
        <w:rPr>
          <w:rFonts w:ascii="Times New Roman" w:hAnsi="Times New Roman"/>
          <w:color w:val="000000"/>
          <w:sz w:val="28"/>
          <w:szCs w:val="28"/>
          <w:lang w:val="uk-UA" w:eastAsia="ru-RU"/>
        </w:rPr>
        <w:softHyphen/>
        <w:t>леної до професійного самовизначення;</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-виховання в учнів поваги до Конституції України, державних символів0 України, прав і свобод людини і громадянина, почуття власної гідності, відповідальності перед законом за свої дії, свідомого ставлення до обов’язків лю</w:t>
      </w:r>
      <w:r>
        <w:rPr>
          <w:rFonts w:ascii="Times New Roman" w:hAnsi="Times New Roman"/>
          <w:color w:val="000000"/>
          <w:sz w:val="28"/>
          <w:szCs w:val="28"/>
          <w:lang w:val="uk-UA" w:eastAsia="ru-RU"/>
        </w:rPr>
        <w:softHyphen/>
        <w:t>дини і  громадянина;</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-виховання морально, фізично і психологічно здорового покоління, сві</w:t>
      </w:r>
      <w:r>
        <w:rPr>
          <w:rFonts w:ascii="Times New Roman" w:hAnsi="Times New Roman"/>
          <w:color w:val="000000"/>
          <w:sz w:val="28"/>
          <w:szCs w:val="28"/>
          <w:lang w:val="uk-UA" w:eastAsia="ru-RU"/>
        </w:rPr>
        <w:softHyphen/>
        <w:t>домого ставлення до свого здоров’я та здоров’я інших громадян як найвищої і соціальної цінності;</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-створення умов для здобуття загальної середньої освіти на рівні держав</w:t>
      </w:r>
      <w:r>
        <w:rPr>
          <w:rFonts w:ascii="Times New Roman" w:hAnsi="Times New Roman"/>
          <w:color w:val="000000"/>
          <w:sz w:val="28"/>
          <w:szCs w:val="28"/>
          <w:lang w:val="uk-UA" w:eastAsia="ru-RU"/>
        </w:rPr>
        <w:softHyphen/>
        <w:t>ного стандарту та понад державний стандарт;</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-формування особистості учня, розвиток його здібностей і обдарувань, на</w:t>
      </w:r>
      <w:r>
        <w:rPr>
          <w:rFonts w:ascii="Times New Roman" w:hAnsi="Times New Roman"/>
          <w:color w:val="000000"/>
          <w:sz w:val="28"/>
          <w:szCs w:val="28"/>
          <w:lang w:val="uk-UA" w:eastAsia="ru-RU"/>
        </w:rPr>
        <w:softHyphen/>
        <w:t>укового   світогляду, потреби і вміння самовдосконалюватися;</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-становлення в учнів цілісного, наукового світогляду, загальнонаукової,</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загальнокультурної, технологічної, комунікативної й соціальної компетентностей;</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-забезпечення наступності і безперервності у змісті та організації навчаль</w:t>
      </w:r>
      <w:r>
        <w:rPr>
          <w:rFonts w:ascii="Times New Roman" w:hAnsi="Times New Roman"/>
          <w:color w:val="000000"/>
          <w:sz w:val="28"/>
          <w:szCs w:val="28"/>
          <w:lang w:val="uk-UA" w:eastAsia="ru-RU"/>
        </w:rPr>
        <w:softHyphen/>
        <w:t>но-виховного  </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процесу;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w:t>
      </w:r>
      <w:r>
        <w:rPr>
          <w:rFonts w:ascii="Times New Roman" w:hAnsi="Times New Roman"/>
          <w:color w:val="000000"/>
          <w:sz w:val="28"/>
          <w:szCs w:val="28"/>
          <w:lang w:eastAsia="ru-RU"/>
        </w:rPr>
        <w:t>створення сприятливих умов для самовираження особистості учнів у різних видах діяльності, їх повноцінного морального, психічного, фізичного розвитку;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w:t>
      </w:r>
      <w:r>
        <w:rPr>
          <w:rFonts w:ascii="Times New Roman" w:hAnsi="Times New Roman"/>
          <w:color w:val="000000"/>
          <w:sz w:val="28"/>
          <w:szCs w:val="28"/>
          <w:lang w:eastAsia="ru-RU"/>
        </w:rPr>
        <w:t>надання учням можливості для реалізації індивідуальних творчих потреб;</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w:t>
      </w:r>
      <w:r>
        <w:rPr>
          <w:rFonts w:ascii="Times New Roman" w:hAnsi="Times New Roman"/>
          <w:color w:val="000000"/>
          <w:sz w:val="28"/>
          <w:szCs w:val="28"/>
          <w:lang w:eastAsia="ru-RU"/>
        </w:rPr>
        <w:t>пошук і відбір для навчання творчо обдарованих і здібних дітей;</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w:t>
      </w:r>
      <w:r>
        <w:rPr>
          <w:rFonts w:ascii="Times New Roman" w:hAnsi="Times New Roman"/>
          <w:color w:val="000000"/>
          <w:sz w:val="28"/>
          <w:szCs w:val="28"/>
          <w:lang w:eastAsia="ru-RU"/>
        </w:rPr>
        <w:t>оновлення змісту освіти, розробка та апробація нових педагогічних тех</w:t>
      </w:r>
      <w:r>
        <w:rPr>
          <w:rFonts w:ascii="Times New Roman" w:hAnsi="Times New Roman"/>
          <w:color w:val="000000"/>
          <w:sz w:val="28"/>
          <w:szCs w:val="28"/>
          <w:lang w:eastAsia="ru-RU"/>
        </w:rPr>
        <w:softHyphen/>
        <w:t>нологій, методів і форм навчання та виховання;</w:t>
      </w:r>
    </w:p>
    <w:p w:rsidR="001875E0" w:rsidRPr="00E30E7D"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w:t>
      </w:r>
      <w:r>
        <w:rPr>
          <w:rFonts w:ascii="Times New Roman" w:hAnsi="Times New Roman"/>
          <w:color w:val="000000"/>
          <w:sz w:val="28"/>
          <w:szCs w:val="28"/>
          <w:lang w:eastAsia="ru-RU"/>
        </w:rPr>
        <w:t>розробка змістовно-методичного й організаційного аспектів особистісно- орієнтованого підходу та інтерактивної спрямованості в навчанні обдарованих і здібних дітей.</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color w:val="000000"/>
          <w:sz w:val="28"/>
          <w:szCs w:val="28"/>
          <w:lang w:val="uk-UA" w:eastAsia="ru-RU"/>
        </w:rPr>
        <w:t>-створення належних умови для адаптації до навчання в основній школі учнів 5-го класу;</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-забезпечення якісної підготовки та проведення ДПА та підсумкових оцінювань випускників школи;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-реалізація системи внутрішньошкільного контролю на основі управлінських рішень</w:t>
      </w:r>
      <w:r>
        <w:rPr>
          <w:rFonts w:ascii="Times New Roman" w:hAnsi="Times New Roman"/>
          <w:color w:val="000000"/>
          <w:sz w:val="28"/>
          <w:szCs w:val="28"/>
          <w:lang w:eastAsia="ru-RU"/>
        </w:rPr>
        <w:t>;</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-розвиток матеріальної бази спортзалу, кабінетів</w:t>
      </w:r>
      <w:r>
        <w:rPr>
          <w:rFonts w:ascii="Times New Roman" w:hAnsi="Times New Roman"/>
          <w:color w:val="000000"/>
          <w:sz w:val="28"/>
          <w:szCs w:val="28"/>
          <w:lang w:eastAsia="ru-RU"/>
        </w:rPr>
        <w:t>;</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-посилення уваги до психолого-педагогічних особливостей розвитку дитини.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-забезпечення подальшого розвитку  учнівського самоврядування, широкого залучення          його до вирішення питань організації навчально-виховного процесу, розвитку   громадської активності, організації здорового способу життя</w:t>
      </w:r>
      <w:r>
        <w:rPr>
          <w:rFonts w:ascii="Times New Roman" w:hAnsi="Times New Roman"/>
          <w:color w:val="000000"/>
          <w:sz w:val="28"/>
          <w:szCs w:val="28"/>
          <w:lang w:eastAsia="ru-RU"/>
        </w:rPr>
        <w:t>;</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-разом з органими внутрішніх справ, службою у справах неповнолітніх, місцевими  радами, громадськістю здійснювати профілактичну роботу з неповнолітніми, схильними до бродяжництва та скоєння злочинів</w:t>
      </w:r>
      <w:r>
        <w:rPr>
          <w:rFonts w:ascii="Times New Roman" w:hAnsi="Times New Roman"/>
          <w:color w:val="000000"/>
          <w:sz w:val="28"/>
          <w:szCs w:val="28"/>
          <w:lang w:eastAsia="ru-RU"/>
        </w:rPr>
        <w:t>;</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-здійснювати роботу щодо поліпшення умов виховання, навчання та оздоровлення,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матеріального забезпечення та захисту прав  дітей, позбавлених батьківського піклування;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-створення безпечних умов з охорони праці для учнів і працівників школи, виховання  економічної, естетичної, правової культури.</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1.8. Навчальний заклад самостійно приймає рішення і здійснює діяльність у межах своєї компетенції, передбаченої чинним законодавством України та власним Статутом.</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1.9. Навчальний заклад несе відповідальність перед особою, суспільством і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державою за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безпечні умови освітньої діяльності;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 реалізацію обраних форм навчально-виховного  процесу відповідно до вікових психофізіологічних особливостей дітей;</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 забезпечення  належних санітарно - гігієнічних умов, збереження здоров’я вихованців;           </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дотримання державних стандартів освіти, якісне засвоєння навчального матеріалу на рівні  державних вимог до загальної середньої освіти, норм загальнолюдської етики і моралі;</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дотримання фінансової дисципліни.</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1.10. Класи у навчальному закладі формуються за погодженням з відповідним органом управління    освітою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навчально-виховного процесу, та відповідно до кількості поданих заяв про зарахування до закладу.</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1.11. У навчальному закладі визначена українська мова навчання.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1.12. Навчальний заклад має право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проходити в установленому порядку державну атестацію;</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визначати форми, методи і засоби організації навчально-виховного процесу за погодженням  із відділом освіти Корюківської  райдержадміністрації;</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визначати варіативну частину робочого навчального плану;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 в установленому порядку розробляти і впроваджувати експериментальні та індивідуальні   робочі навчальні плани;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використовувати різні форми морального  заохочення до учасників навчально-виховного процесу;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отримувати кошти і матеріальні цінності від органів виконавчої влади, юридичних і фізичних осіб;</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залишати у своєму розпорядженні і використовувати власні надходження у порядку, визначеному законодавством України;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розвивати  мережу спортивно-оздоровчих, лікувально-профілактичних і культурних підрозділів;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надавати додаткові освітні послуги;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організовувати підготовку, перепідготовку, підвищення кваліфікації та стажування педагогічних кадрів;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встановлювати єдиний зразок шкільної форми для учнів.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1.13. З урахуванням потреб населення та місцевих умов заклад приймає рішення про  створення  класів з поглибленим вивченням предметів, інклюзивних класів для навчання дітей з особливими освітніми потребами за погодженням відділу освіти Корюківської  районної державної адміністрації.</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1.14. Заклад  в основній школі за одним або кількома профільними напрямами організовує допрофільне навчання.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1.15. Індивідуальне навчання  у закладі організовуються відповідно до положень про індивідуальне навчання  у системі загальної середньої освіти,  затверджених Міністерством освіти і науки України.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1.16. Поділ класів на групи для вивчення окремих предметів  у закладі здійснюється згідно з нормативами, встановленими  Міністерством освіти і науки  України.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1.17. У навчальному закладі створюються та функціонують:</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предметні методичні об'єднання;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шкільна учнівська рада;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педагогічна рада.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1.18. Медичне обслуговування учнів та відповідні умови для його організації забезпечуються засновником і здійснюються медичними спеціалістами Корюківським районним центром первинної медико – санітарної допомоги  та  Рибинським  ФП за домовленістю.</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1.19. Взаємовідносини навчального закладу з юридичними і фізичними особами визначаються угодами, що укладені між ними.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1.20. Трудовий розпорядок в закладі визначається правилами внутрішнього трудового розпорядку для працівників закладу, затвердженими зборами трудового колективу за поданням директора школи та погоджених профспілковим комітетом.</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w:t>
      </w:r>
    </w:p>
    <w:p w:rsidR="001875E0" w:rsidRDefault="001875E0" w:rsidP="00E70C39">
      <w:pPr>
        <w:spacing w:after="0"/>
        <w:jc w:val="center"/>
        <w:rPr>
          <w:rFonts w:ascii="Times New Roman" w:hAnsi="Times New Roman"/>
          <w:b/>
          <w:color w:val="000000"/>
          <w:sz w:val="28"/>
          <w:szCs w:val="28"/>
          <w:lang w:eastAsia="ru-RU"/>
        </w:rPr>
      </w:pPr>
      <w:r>
        <w:rPr>
          <w:rFonts w:ascii="Times New Roman" w:hAnsi="Times New Roman"/>
          <w:b/>
          <w:color w:val="000000"/>
          <w:sz w:val="28"/>
          <w:szCs w:val="28"/>
          <w:lang w:val="uk-UA" w:eastAsia="ru-RU"/>
        </w:rPr>
        <w:t>2.ЗАРАХУВАННЯ УЧНІВ ДО ЗАГАЛЬНООСВІТНЬОГО</w:t>
      </w:r>
    </w:p>
    <w:p w:rsidR="001875E0" w:rsidRDefault="001875E0" w:rsidP="00E70C39">
      <w:pPr>
        <w:spacing w:after="0"/>
        <w:jc w:val="center"/>
        <w:rPr>
          <w:rFonts w:ascii="Times New Roman" w:hAnsi="Times New Roman"/>
          <w:b/>
          <w:color w:val="000000"/>
          <w:sz w:val="28"/>
          <w:szCs w:val="28"/>
          <w:lang w:eastAsia="ru-RU"/>
        </w:rPr>
      </w:pPr>
      <w:r>
        <w:rPr>
          <w:rFonts w:ascii="Times New Roman" w:hAnsi="Times New Roman"/>
          <w:b/>
          <w:color w:val="000000"/>
          <w:sz w:val="28"/>
          <w:szCs w:val="28"/>
          <w:lang w:val="uk-UA" w:eastAsia="ru-RU"/>
        </w:rPr>
        <w:t>НАВЧАЛЬНОГО ЗАКЛАДУ  ТА  ЇХ   ВІДРАХУВАННЯ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2.1. Місцеві органи виконавчої влади закріплюють за закладом відповідну територію обслуговування і до початку навчального року беруть на облік учнів, які мають їх відвідувати.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2.2. Зарахування учнів до всіх класів закладу здійснюється без проведення конкурсу і, як правило, відповідно до території обслуговування.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2.3. Керівник закладу  зобов’язаний вжити заходів до ознайомлення дітей та їх батьків або осіб, які їх замінюють, з порядком зарахування до закладу, його статутом, правилами внутрішнього розпорядку для працівників закладу та іншими документами, що регламентують організацію навчально-виховного процесу.                               </w:t>
      </w:r>
    </w:p>
    <w:p w:rsidR="001875E0" w:rsidRDefault="001875E0" w:rsidP="00A96E28">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2.4. Зарахування учнів до закладу здійснюється до початку навчального року за наказом директора школи.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першого класу зараховуються, як  правило, діти з шести років.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2.5. Іноземні громадяни та особи без громадянства зараховуються до закладу відповідно до законодавства та міжнародних договорів.                                  </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2.6. Переведення учнів закладу до наступного класу здійснюється у порядку, встановленому Міністерством освіти і науки, молоді та спорту України. У разі вибуття учня з населеного пункту батьки або особи, які їх замінюють, подають до закладу заяву із зазначенням причини вибуття. У разі переходу учня до іншого навчального закладу для здобуття загальної середньої освіти у межах населеного пункту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2.7. Про можливе відрахування батьки учня (особи, які їх замінюють) повинні бути поінформовані не пізніше ніж за один місяць у письмовій формі. У двотижневий строк до можливого відрахування письмово повідомляється відділ освіти Корюківської райдержадміністрації. За сприяння відділу освіти такі учні переводяться до іншого навчального закладу. Рішення про відрахування із закладу дітей-сиріт та дітей, позбавлених батьківського піклування, приймається лише за згодою органів опіки та піклування. За сприяння відділу освіти такі діти переводяться до іншого навчального закладу.</w:t>
      </w:r>
    </w:p>
    <w:p w:rsidR="001875E0" w:rsidRDefault="001875E0" w:rsidP="00E70C39">
      <w:pPr>
        <w:jc w:val="both"/>
        <w:rPr>
          <w:rFonts w:ascii="Times New Roman" w:hAnsi="Times New Roman"/>
          <w:b/>
          <w:color w:val="000000"/>
          <w:sz w:val="28"/>
          <w:szCs w:val="28"/>
          <w:lang w:eastAsia="ru-RU"/>
        </w:rPr>
      </w:pPr>
      <w:r>
        <w:rPr>
          <w:rFonts w:ascii="Times New Roman" w:hAnsi="Times New Roman"/>
          <w:b/>
          <w:color w:val="000000"/>
          <w:sz w:val="28"/>
          <w:szCs w:val="28"/>
          <w:lang w:val="uk-UA" w:eastAsia="ru-RU"/>
        </w:rPr>
        <w:t> </w:t>
      </w:r>
    </w:p>
    <w:p w:rsidR="001875E0" w:rsidRDefault="001875E0" w:rsidP="00E70C39">
      <w:pPr>
        <w:jc w:val="center"/>
        <w:rPr>
          <w:rFonts w:ascii="Times New Roman" w:hAnsi="Times New Roman"/>
          <w:b/>
          <w:color w:val="000000"/>
          <w:sz w:val="28"/>
          <w:szCs w:val="28"/>
          <w:lang w:eastAsia="ru-RU"/>
        </w:rPr>
      </w:pPr>
      <w:r>
        <w:rPr>
          <w:rFonts w:ascii="Times New Roman" w:hAnsi="Times New Roman"/>
          <w:b/>
          <w:color w:val="000000"/>
          <w:sz w:val="28"/>
          <w:szCs w:val="28"/>
          <w:lang w:val="uk-UA" w:eastAsia="ru-RU"/>
        </w:rPr>
        <w:t>3.ОРГАНІЗАЦІЯ НАВЧАЛЬНО-ВИХОВНОГО ПРОЦЕСУ</w:t>
      </w:r>
      <w:r>
        <w:rPr>
          <w:rFonts w:ascii="Times New Roman" w:hAnsi="Times New Roman"/>
          <w:color w:val="000000"/>
          <w:sz w:val="28"/>
          <w:szCs w:val="28"/>
          <w:lang w:val="uk-UA" w:eastAsia="ru-RU"/>
        </w:rPr>
        <w:t>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3.1. Навчально-виховний процес у закладі незалежно від його підпорядкування, типу і форми власності  здійснюється  відповідно до робочих навчальних планів, складених на основі типових навчальних планів, затверджених Міністерством освіти і науки, молоді та спорту України.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У робочому навчальному плані конкретизується варіативна частина державних стандартів освіти.</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Індивідуалізація і диференціація у навчальному закладі забезпечується шляхом реалізації інваріантної та варіативної частини.</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3.2. Робочі навчальні плани закладу затверджуються відділом освіти Корюківської  райдержадміністрації, погоджуються педагогічною радою, радою навчального закладу. Експериментальні та індивідуальні робочі навчальні  плани  погоджуються з Міністерством освіти і науки  України за поданням управлінь освіти обласних, Київської та Севастопольської міських держадміністрацій, відділу освіти  Корюківської райдержадміністрації. Варіативна складова робочого навчального плану у школі ІІ ступеня складається відповідно допрофільного навчання, містить курси за вибором, факультативи, передбачає навчальну, виховну, пошукову, науково-дослідницьку роботу та організовується у формі навчальних занять, гуртків, клубів.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У вигляді додатків до робочого навчального плану додаються розклад уроків (щоденний, тижневий) та режим роботи (щоденний, річний), програмне забезпечення варіативної складової.</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3.3. Навчальний заклад забезпечує відповідність рівня базової середньої освіти державним стандартам освіти, єдність навчання і виховання.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3.4 Заклад працює за навчальними програмами, підручниками, посібниками, що мають відповідний гриф  Міністерства освіти і науки  України, і забезпечує виконання навчально-виховних завдань на кожному ступені навчання  відповідно до вікових особливостей та природних здібностей дітей.</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3.5.   Заклад обирає форми, засоби і методи навчання та виховання відповідно до Законів України «Про освіту», «Про загальну середню освіту» та свого статуту з урахуванням особливостей організації навчально-виховного процесу.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3.6. Навчально-виховний процес у закладі здійснюється за груповою та індивідуальною формою навчання.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3.7. Відповідно до поданих батьками або особами, які їх замінюють, заяв заклад за погодженням з відділом освіти  Корюківської  районної державної адміністрації створює умови для прискореного навчання та навчання екстерном.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3.8. Навчальний заклад може виконувати освітні програми і надавати платні послуги на договірній основі згідно з переліком, затверджених Кабінетом Міністрів України.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Порядок надання платних послуг затверджується МОН України за погодженням з Мінфіном та Мінекономіки.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3.9. Навчальний рік у закладі починається 1 вересня і закінчується не пізніше 1 липня наступного року.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3.10. Структура навчального року та режим роботи встановлюються навчальним закладом в межах часу, що передбачений робочим навчальним планом, за погодженням з відділом освіти  Корюківської  райдержадміністрації.</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3.11. Загальна тривалість канікул протягом навчального року не повинна становити менш як 30 календарних днів.</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3.12. Тривалість уроків у навчальному закладі становить: у 1-му класі - 35 хвилин, у 2-4-х класах - 40 хвилин, у 5-9-х – 45 хвилин. Зміна тривалості уроків допускається за погодженням з відділом освіти  Корюківської райдержадміністрації та територіальними установами державної санітарно-епідеміологічної служби.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3.13.Для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w:t>
      </w:r>
    </w:p>
    <w:p w:rsidR="001875E0" w:rsidRPr="00C76A5A"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3.14. Заклад може обрати інші, крім уроку, форми організації навчально-виховного процесу.</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3.15. Тривалість перерв між уроками встановлюється із урахуванням потреби в організації активного відпочинку і харчування учнів, але  не менш як 10 хвилин, великої перерви (після другого та третього уроку) - 20 хвилин.</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3.16. Розклад уроків складається відповідно до робочого навчального плану закладу з дотриманням педагогічних та санітарно-гігієнічних вимог  і затверджується керівником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3.17.Відволікання учнів від навчальних занять для проведення інших  видів діяльності забороняється (крім випадків, передбачених чинним законодавством України).</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3.18. 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3.19.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  Домашні завдання учням 1-го класу не задаються.</w:t>
      </w:r>
    </w:p>
    <w:p w:rsidR="001875E0" w:rsidRDefault="001875E0" w:rsidP="00E70C39">
      <w:pPr>
        <w:jc w:val="both"/>
        <w:rPr>
          <w:rFonts w:ascii="Times New Roman" w:hAnsi="Times New Roman"/>
          <w:color w:val="000000"/>
          <w:sz w:val="28"/>
          <w:szCs w:val="28"/>
          <w:lang w:val="uk-UA" w:eastAsia="ru-RU"/>
        </w:rPr>
      </w:pPr>
    </w:p>
    <w:p w:rsidR="001875E0" w:rsidRDefault="001875E0" w:rsidP="00E70C39">
      <w:pPr>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4. ОЦІНЮВАННЯ    НАВЧАЛЬНИХ   ДОСЯГНЕНЬ    УЧНІВ</w:t>
      </w:r>
    </w:p>
    <w:p w:rsidR="001875E0" w:rsidRPr="00C76A5A"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4.1. Критерії оцінювання навчальних досягнень учнів  закладу визначаються Міністерством освіти і науки  України.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4.2. Облік навчальних досягнень учнів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4.3. У першому класі дається словесна характеристика знань, умінь і навичок учнів. За рішенням педагогічної ради навчального закладу може надаватись  словесна характеристика знань умінь і навичок учнів  другого класу. У наступних класах оцінювання здійснюється відповідно до  критеріїв оцінювання навчальних досягнень учнів.</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eastAsia="ru-RU"/>
        </w:rPr>
        <w:t>4.4.</w:t>
      </w:r>
      <w:r>
        <w:rPr>
          <w:rFonts w:ascii="Times New Roman" w:hAnsi="Times New Roman"/>
          <w:color w:val="000000"/>
          <w:sz w:val="28"/>
          <w:szCs w:val="28"/>
          <w:lang w:val="uk-UA" w:eastAsia="ru-RU"/>
        </w:rPr>
        <w:t xml:space="preserve"> Навчання у випускних  (4-му, 9-му) класах закладу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Міністерства охорони здоров’я.</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4.5. 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інших закладах, в спеціальних класах або навчатися за індивідуальними навчальними планами і  програмами за згодою батьків (осіб, які їх замінюють).</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4.6.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4.7. За результатами навчання учням (випускникам) видається відповідний документ (табель,  свідоцтво про базову загальну середню освіту). Зразки документів про базову загальну середню освіту затверджуються Кабінетом Міністрів України.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eastAsia="ru-RU"/>
        </w:rPr>
        <w:t>4.8.</w:t>
      </w:r>
      <w:r>
        <w:rPr>
          <w:rFonts w:ascii="Times New Roman" w:hAnsi="Times New Roman"/>
          <w:color w:val="000000"/>
          <w:sz w:val="28"/>
          <w:szCs w:val="28"/>
          <w:lang w:val="uk-UA" w:eastAsia="ru-RU"/>
        </w:rPr>
        <w:t xml:space="preserve"> Учням, які закінчили основну школу (9-й клас), видається свідоцтво про базову загальну  середню освіту.  Свідоцтво про базову загальну середню освіту дає право на вступ до школи ІІІ ступеня, професійно-технічного навчального закладу, вищого навчального закладу І-ІІ рівня акредитації.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eastAsia="ru-RU"/>
        </w:rPr>
        <w:t>4.9.</w:t>
      </w:r>
      <w:r>
        <w:rPr>
          <w:rFonts w:ascii="Times New Roman" w:hAnsi="Times New Roman"/>
          <w:color w:val="000000"/>
          <w:sz w:val="28"/>
          <w:szCs w:val="28"/>
          <w:lang w:val="uk-UA" w:eastAsia="ru-RU"/>
        </w:rPr>
        <w:t xml:space="preserve"> Випускникам 9-го класу, які не атестовані хоча б з одного предмета, видається табель успішності. Учні, які не отримали документи про освіту, можуть продовжити навчання екстерном.</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eastAsia="ru-RU"/>
        </w:rPr>
        <w:t>4.10.</w:t>
      </w:r>
      <w:r>
        <w:rPr>
          <w:rFonts w:ascii="Times New Roman" w:hAnsi="Times New Roman"/>
          <w:color w:val="000000"/>
          <w:sz w:val="28"/>
          <w:szCs w:val="28"/>
          <w:lang w:val="uk-UA" w:eastAsia="ru-RU"/>
        </w:rPr>
        <w:t>За відмінні успіхи в навчанні учні 2-8-х класів можуть нагороджуватися похвальним листом „За високі досягнення у навчанні”. За відмінні успіхи в навчанні випускникам закладу ІІ ступеня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молоді та спорту України.                                                                                                    </w:t>
      </w:r>
    </w:p>
    <w:p w:rsidR="001875E0" w:rsidRDefault="001875E0" w:rsidP="00E70C39">
      <w:pPr>
        <w:jc w:val="both"/>
        <w:rPr>
          <w:rFonts w:ascii="Times New Roman" w:hAnsi="Times New Roman"/>
          <w:color w:val="C00000"/>
          <w:sz w:val="28"/>
          <w:szCs w:val="28"/>
          <w:lang w:val="uk-UA" w:eastAsia="ru-RU"/>
        </w:rPr>
      </w:pPr>
      <w:r>
        <w:rPr>
          <w:rFonts w:ascii="Times New Roman" w:hAnsi="Times New Roman"/>
          <w:color w:val="000000"/>
          <w:sz w:val="28"/>
          <w:szCs w:val="28"/>
          <w:lang w:val="uk-UA" w:eastAsia="ru-RU"/>
        </w:rPr>
        <w:t>За успіхи у навчанні, позакласній та позашкільній роботі  встановлюються такі форми морального і матеріального заохочення-подяка.</w:t>
      </w:r>
    </w:p>
    <w:p w:rsidR="001875E0" w:rsidRPr="00C76A5A"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4.11. Свідоцтва про базову загальну середню освіту та відповідні додатки до них реєструються у книгах обліку та видачі зазначених документів.</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Контроль за дотриманням порядку видачі випускникам свідоцтв, похвальних грамот та листів здійснюється Міністерством освіти і науки  України, іншими центральними органами виконавчої влади, до сфери управління яких належать заклади, відділом освіти  Корюківської  райдержадміністрації.</w:t>
      </w:r>
    </w:p>
    <w:p w:rsidR="001875E0" w:rsidRPr="004B4431" w:rsidRDefault="001875E0" w:rsidP="00E70C39">
      <w:pPr>
        <w:jc w:val="both"/>
        <w:rPr>
          <w:rFonts w:ascii="Times New Roman" w:hAnsi="Times New Roman"/>
          <w:color w:val="000000"/>
          <w:sz w:val="28"/>
          <w:szCs w:val="28"/>
          <w:lang w:val="uk-UA" w:eastAsia="ru-RU"/>
        </w:rPr>
      </w:pPr>
    </w:p>
    <w:p w:rsidR="001875E0" w:rsidRDefault="001875E0" w:rsidP="00E70C39">
      <w:pPr>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5. ВИХОВНИЙ  ПРОЦЕС  У  ЗАКЛАДІ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5.1.Виховання учнів у навчальному закладі здійснюється під час проведення уроків, в процесі позаурочної та позашкільної роботи.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5.2. 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5.3. У навчальному закладі забороняється утворення та діяльність організаційних структур політичних партій, а також релігійних організацій і воєнізованих формувань.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Примусове  залучення учнів закладу до вступу в будь-які об’єднання громадян, громадські, громадсько-політичні 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eastAsia="ru-RU"/>
        </w:rPr>
        <w:t>5.4.</w:t>
      </w:r>
      <w:r>
        <w:rPr>
          <w:rFonts w:ascii="Times New Roman" w:hAnsi="Times New Roman"/>
          <w:color w:val="000000"/>
          <w:sz w:val="28"/>
          <w:szCs w:val="28"/>
          <w:lang w:val="uk-UA" w:eastAsia="ru-RU"/>
        </w:rPr>
        <w:t xml:space="preserve"> Дисципліна в навчальному закладі дотримується на основі взаємоповаги усіх учасників  навчально-виховного процесу,  дотримання правил внутрішнього розпорядку та статуту навчального закладу. Застосування методів фізичного та психічного насильства до учнів забороняється.</w:t>
      </w:r>
    </w:p>
    <w:p w:rsidR="001875E0" w:rsidRDefault="001875E0" w:rsidP="00E70C39">
      <w:pPr>
        <w:jc w:val="both"/>
        <w:rPr>
          <w:rFonts w:ascii="Times New Roman" w:hAnsi="Times New Roman"/>
          <w:b/>
          <w:color w:val="000000"/>
          <w:sz w:val="28"/>
          <w:szCs w:val="28"/>
          <w:lang w:val="uk-UA" w:eastAsia="ru-RU"/>
        </w:rPr>
      </w:pPr>
      <w:r>
        <w:rPr>
          <w:rFonts w:ascii="Times New Roman" w:hAnsi="Times New Roman"/>
          <w:color w:val="000000"/>
          <w:sz w:val="28"/>
          <w:szCs w:val="28"/>
          <w:lang w:val="uk-UA" w:eastAsia="ru-RU"/>
        </w:rPr>
        <w:t> </w:t>
      </w:r>
      <w:r>
        <w:rPr>
          <w:rFonts w:ascii="Times New Roman" w:hAnsi="Times New Roman"/>
          <w:color w:val="000000"/>
          <w:sz w:val="28"/>
          <w:szCs w:val="28"/>
          <w:lang w:val="uk-UA" w:eastAsia="ru-RU"/>
        </w:rPr>
        <w:br/>
      </w:r>
      <w:r w:rsidRPr="00C76A5A">
        <w:rPr>
          <w:rFonts w:ascii="Times New Roman" w:hAnsi="Times New Roman"/>
          <w:b/>
          <w:color w:val="000000"/>
          <w:sz w:val="28"/>
          <w:szCs w:val="28"/>
          <w:lang w:val="uk-UA" w:eastAsia="ru-RU"/>
        </w:rPr>
        <w:t>                      6. </w:t>
      </w:r>
      <w:r>
        <w:rPr>
          <w:rFonts w:ascii="Times New Roman" w:hAnsi="Times New Roman"/>
          <w:b/>
          <w:color w:val="000000"/>
          <w:sz w:val="28"/>
          <w:szCs w:val="28"/>
          <w:lang w:val="uk-UA" w:eastAsia="ru-RU"/>
        </w:rPr>
        <w:t>УЧАСНИКИ НАВЧАЛЬНО-ВИХОВНОГО ПРОЦЕСУ</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6.1. Учасниками навчально-виховного процесу в загальноосвітньому навчальному закладі є  учні,  педагогічні працівники , соціальний педагог, бібліотекар,  інші спеціалісти закладу, керівники,  батьки або особи, які їх замінюють.</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6.2. Статус, права і обов'язки учасників навчально-виховного процесу визначаються Законами України „Про освіту”, „Про загальну середню освіту”, іншими актами законодавства, Положенням про загальноосвітній навчальний заклад, затвердженим постановою Кабінету Міністрів України від 27 серпня 2010 року № 778, цим статутом, правилами внутрішнього розпорядку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6.3. Учень – особа, яка навчається і виховується в навчальному закладі.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6.4. Учні закладу  мають гарантоване державою право на: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доступність і безоплатність базової загальної середньої освіти у навчальному закладі;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вибір певного закладу, форми навчання, факультативів, спецкурсів,  позашкільних та позакласних занять;</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безпечні і нешкідливі умови навчання та праці;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користування навчально-виробничою, науковою, матеріально-технічною, культурно-спортивною, корекційно-відновною базою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участь у різних видах навчальної, науково-практичної діяльності, конференціях, олімпіадах, виставках,  конкурсах тощо;</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отримання додаткових, у тому числі платних, навчальних послуг;</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перегляд результатів оцінювання навчальних досягнень з усіх предметів інваріантної та варіативної частини;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участь у роботі органів громадського самоврядування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участь у роботі добровільних самодіяльних об'єднаннях, творчих студій, клубів, гуртків, груп  за інтересами тощо;</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повагу людської гідності, вільне вираження поглядів, переконань;</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6.5. Учні навчального закладу зобов'язані: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оволодівати знаннями, вміннями, практичними навичками в обсязі не меншому, ніж визначено Державним стандартом базової загальної середньої освіти;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підвищувати свій загальний культурний рівень;</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брати участь у пошуковій та науковій діяльності, передбаченій навчальними програмами та навчальним планом закладу, його статутом;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дотримуватися вимог законодавства України, моральних, етичних норм, поважати честь і гідність інших учнів та працівників;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виконувати вимоги педагогічних та інших працівників закладу відповідно до статуту та  правил для учнів;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брати посильну участь у різних видах трудової діяльності;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дбайливо ставитись до державного, громадського і особистого майна, майна інших учасників навчально-виховного процесу;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дотримуватися вимог статуту, правил для учнів;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дотримуватися правил особистої гігієни.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6.6. Учні навчального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6.7. За невиконання учасниками навчально-виховного процесу своїх обов’язків, порушення статуту, правил внутрішнього розпорядку на них можуть накладатися стягнення відповідно до закону.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6.8. Педагогічним працівником навчального закладу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навчальному закладі системи загальної середньої освіти.</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eastAsia="ru-RU"/>
        </w:rPr>
        <w:t>6.</w:t>
      </w:r>
      <w:r>
        <w:rPr>
          <w:rFonts w:ascii="Times New Roman" w:hAnsi="Times New Roman"/>
          <w:color w:val="000000"/>
          <w:sz w:val="28"/>
          <w:szCs w:val="28"/>
          <w:lang w:val="uk-UA" w:eastAsia="ru-RU"/>
        </w:rPr>
        <w:t>9. До педагогічної діяльності у навчальному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6.10. Призначення на посаду, звільнення з посади педагогічних та інших працівників закладу,  інші трудові відносини регулюються законодавством України про працю, Законом України «Про загальну середню освіту» (651-14) та іншими законодавчими актами.                                                                 </w:t>
      </w:r>
    </w:p>
    <w:p w:rsidR="001875E0" w:rsidRDefault="001875E0" w:rsidP="00E70C39">
      <w:pPr>
        <w:rPr>
          <w:rFonts w:ascii="Times New Roman" w:hAnsi="Times New Roman"/>
          <w:sz w:val="28"/>
          <w:szCs w:val="28"/>
          <w:lang w:val="uk-UA" w:eastAsia="ru-RU"/>
        </w:rPr>
      </w:pPr>
      <w:r>
        <w:rPr>
          <w:rFonts w:ascii="Times New Roman" w:hAnsi="Times New Roman"/>
          <w:sz w:val="28"/>
          <w:szCs w:val="28"/>
          <w:lang w:val="uk-UA" w:eastAsia="ru-RU"/>
        </w:rPr>
        <w:t>6.11. Обсяг педагогічного навантаження вчителів визначається відповідно до законодавства керівником закладу і затверджується відділом освітиКорюківської райдержадміністрації.</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Обсяг педагогічного навантаження може бути менше тарифної ставки (посадового окладу) лише за письмовою згодою педагогічного працівника.</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eastAsia="ru-RU"/>
        </w:rPr>
        <w:t>6.12.</w:t>
      </w:r>
      <w:r>
        <w:rPr>
          <w:rFonts w:ascii="Times New Roman" w:hAnsi="Times New Roman"/>
          <w:color w:val="000000"/>
          <w:sz w:val="28"/>
          <w:szCs w:val="28"/>
          <w:lang w:val="uk-UA" w:eastAsia="ru-RU"/>
        </w:rPr>
        <w:t>Керівник навчального закладу (директор) призначає класних керівників, завідуючих навчальними кабінетами, майстернями, права та обов’язки яких визначаються нормативно-правовими актами Міністерства освіти і науки України, правилами внутрішнього розпорядку для працівників закладу та статутом школи.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eastAsia="ru-RU"/>
        </w:rPr>
        <w:t>6.13.</w:t>
      </w:r>
      <w:r>
        <w:rPr>
          <w:rFonts w:ascii="Times New Roman" w:hAnsi="Times New Roman"/>
          <w:color w:val="000000"/>
          <w:sz w:val="28"/>
          <w:szCs w:val="28"/>
          <w:lang w:val="uk-UA" w:eastAsia="ru-RU"/>
        </w:rPr>
        <w:t xml:space="preserve"> Не допускається відволікання педагогічних працівників від виконання професійних обов’язків, крім випадків, передбачених законодавством.</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здійснюється лише за їх згодою.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eastAsia="ru-RU"/>
        </w:rPr>
        <w:t>6.14.</w:t>
      </w:r>
      <w:r>
        <w:rPr>
          <w:rFonts w:ascii="Times New Roman" w:hAnsi="Times New Roman"/>
          <w:color w:val="000000"/>
          <w:sz w:val="28"/>
          <w:szCs w:val="28"/>
          <w:lang w:val="uk-UA" w:eastAsia="ru-RU"/>
        </w:rPr>
        <w:t xml:space="preserve"> Педагогічні працівники закладу підлягають атестації відповідно до порядку, встановленого Міністерством освіти і науки України.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 старший      учитель», « учитель – методист», «педагог-організатор-методист» та інші.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6.15. Педагогічні працівники закладу мають право:</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самостійно обирати форми, методи, способи навчальної роботи, не шкідливі для здоров’я учнів;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брати участь у роботі методичних об’єднань, нарад, зборів навчального закладу та інших органів самоврядування закладу, в заходах, пов’язаних з організацією навчально-виховної роботи;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проходити атестацію для здобуття відповідної кваліфікаційної категорії та отримувати її в разі успішного проходження атестації;</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проводити в установленому порядку науково-дослідну, експериментальну, пошукову роботу;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вносити керівництву закладу і органам управління освітою пропозиції щодо поліпшення навчально-виховної роботи;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на соціальне і матеріальне забезпечення відповідно до законодавства;</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об’єднуватися у професійні спілки та бути членами інших об’єднань громадян, діяльність яких не заборонена законодавством;</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порушувати питання захисту прав, професійної та людської честі і гідності.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6.16. Педагогічні працівники закладу зобов'язані: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контролювати рівень навчальних досягнень учнів;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учнів до відома батьків, осіб, що їх  замінюють, керівника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сприяти розвитку інтересів, нахилів та здібностей дітей, а також збереженню їх здоров</w:t>
      </w:r>
      <w:r>
        <w:rPr>
          <w:rFonts w:ascii="Times New Roman" w:hAnsi="Times New Roman"/>
          <w:color w:val="000000"/>
          <w:sz w:val="28"/>
          <w:szCs w:val="28"/>
          <w:lang w:eastAsia="ru-RU"/>
        </w:rPr>
        <w:t>’</w:t>
      </w:r>
      <w:r>
        <w:rPr>
          <w:rFonts w:ascii="Times New Roman" w:hAnsi="Times New Roman"/>
          <w:color w:val="000000"/>
          <w:sz w:val="28"/>
          <w:szCs w:val="28"/>
          <w:lang w:val="uk-UA" w:eastAsia="ru-RU"/>
        </w:rPr>
        <w:t>я;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виховувати повагу до державної символіки, принципів загальнолюдської моралі;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виконувати статут навчального закладу, правила внутрішнього розпорядку для працівників закладу, умови трудового договору (контракту);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брати участь у роботі педагогічної ради;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дотримуватися педагогічної етики, моралі, поважати особисту гідність учнів та їх батьків;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постійно підвищувати свій професійний рівень, педагогічну майстерність, рівень загальної і політичної культури;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виконувати накази і розпорядження керівника навчального закладу, органів управління освітою;</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вести відповідну документацію.</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eastAsia="ru-RU"/>
        </w:rPr>
        <w:t>6.17.</w:t>
      </w:r>
      <w:r>
        <w:rPr>
          <w:rFonts w:ascii="Times New Roman" w:hAnsi="Times New Roman"/>
          <w:color w:val="000000"/>
          <w:sz w:val="28"/>
          <w:szCs w:val="28"/>
          <w:lang w:val="uk-UA" w:eastAsia="ru-RU"/>
        </w:rPr>
        <w:t xml:space="preserve"> Педагогічні працівники, які систематично порушують статут, правила внутрішнього розпорядку для працівників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eastAsia="ru-RU"/>
        </w:rPr>
        <w:t>6.18.</w:t>
      </w:r>
      <w:r>
        <w:rPr>
          <w:rFonts w:ascii="Times New Roman" w:hAnsi="Times New Roman"/>
          <w:color w:val="000000"/>
          <w:sz w:val="28"/>
          <w:szCs w:val="28"/>
          <w:lang w:val="uk-UA" w:eastAsia="ru-RU"/>
        </w:rPr>
        <w:t xml:space="preserve"> Права і обов’язки інших працівників та допоміжного персоналу регулюються трудовим  законодавством, статутом та правилами внутрішнього розпорядку для працівників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6.19. Батьки учнів та особи, які їх замінюють, мають право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обирати навчальний заклад та форми навчання і виховання дітей;</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створювати батьківські громадські організації та брати участь в їх діяльності, обирати і бути  обраним до батьківських комітетів та органів громадського самоврядування;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звертатися до органів управління освітою, директора школи і органів громадського самоврядування з питань навчання, виховання дітей;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приймати рішення про участь дитини в науковій, спортивній, трудовій, пошуковій та інноваційній діяльності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брати участь у заходах, спрямованих на поліпшення організації навчально-виховного процесу та зміцненні матеріально-технічної бази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на захист законних інтересів  дітей в органах громадського самоврядування навчального закладу та у відповідних державних, судових органах.                 </w:t>
      </w:r>
    </w:p>
    <w:p w:rsidR="001875E0" w:rsidRPr="00C76A5A"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eastAsia="ru-RU"/>
        </w:rPr>
        <w:t>6.20.</w:t>
      </w:r>
      <w:r>
        <w:rPr>
          <w:rFonts w:ascii="Times New Roman" w:hAnsi="Times New Roman"/>
          <w:color w:val="000000"/>
          <w:sz w:val="28"/>
          <w:szCs w:val="28"/>
          <w:lang w:val="uk-UA" w:eastAsia="ru-RU"/>
        </w:rPr>
        <w:t xml:space="preserve"> Батьки та особи, які їх замінюють, є відповідальними за здобуття дітьми базової загальної  середньої освіти, їх виховання і зобов'язані: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створювати умови для здобуття дитиною базової загальної середньої освіти за будь-якою формою навчання;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забезпечувати дотримання дітьми вимог статуту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поважати  честь і гідність дитини та працівників закладу;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постійно дбати про фізичне здоров'я, психічний стан дітей, створювати належні умови для розвитку їх природних здібностей;</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виховувати у дітей повагу до законів, прав, основних свобод людини;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сприяти покращенню матеріально-технічної бази, фінансовому забезпеченню навчального закладу.</w:t>
      </w:r>
    </w:p>
    <w:p w:rsidR="001875E0" w:rsidRPr="00C76A5A"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6.21. Інші права та обов’язки батьків та осіб, які їх замінюють, можуть бути обумовлені статутом школи та відповідними договорами.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У разі невиконання батьками та особами, які їх замінюють, обов’язків, передбачених  законодавством, навчальний заклад може порушувати в установленому порядку клопотання про відповідальність таких осіб, у тому числі позбавлення їх батьківських прав.</w:t>
      </w:r>
    </w:p>
    <w:p w:rsidR="001875E0" w:rsidRDefault="001875E0" w:rsidP="00E70C39">
      <w:pPr>
        <w:jc w:val="center"/>
        <w:rPr>
          <w:rFonts w:ascii="Times New Roman" w:hAnsi="Times New Roman"/>
          <w:b/>
          <w:color w:val="000000"/>
          <w:sz w:val="28"/>
          <w:szCs w:val="28"/>
          <w:lang w:eastAsia="ru-RU"/>
        </w:rPr>
      </w:pPr>
      <w:r>
        <w:rPr>
          <w:rFonts w:ascii="Times New Roman" w:hAnsi="Times New Roman"/>
          <w:b/>
          <w:color w:val="000000"/>
          <w:sz w:val="28"/>
          <w:szCs w:val="28"/>
          <w:lang w:val="uk-UA" w:eastAsia="ru-RU"/>
        </w:rPr>
        <w:t>7. УПРАВЛІННЯ  ЗАКЛАДОМ</w:t>
      </w:r>
      <w:r>
        <w:rPr>
          <w:rFonts w:ascii="Times New Roman" w:hAnsi="Times New Roman"/>
          <w:color w:val="000000"/>
          <w:sz w:val="28"/>
          <w:szCs w:val="28"/>
          <w:lang w:val="uk-UA" w:eastAsia="ru-RU"/>
        </w:rPr>
        <w:t> </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7.1. Керівництво закладом здійснює його директор. Керівником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Міністерством освіти і науки України.</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7.2. Директор навчального закладу та його заступники призначаються і звільняються з посади відділом освіти Корюківської  райдержадміністрації. Призначення директора здійснюється за попереднім погодженням з місцевими органами державної виконавчої влади та органами місцевого самоврядування.</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7.3. Директор навчального закладу :</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кваліфікаційного  рівня працівників;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організовує навчально-виховний процес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забезпечує контроль за виконанням навчальних планів і програм, якістю знань, умінь та  навичок  учнів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відповідає за дотримання вимог Державного стандарту загальної середньої освіти, за якість і ефективність роботи педагогічного колективу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створює необхідні умови для участі учнів у позакласній та позашкільній роботі, проведення  виховної роботи;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забезпечує дотримання вимог охорони дитинства, санітарно-гігієнічних та протипожежних  норм, вимог техніки безпеки;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розпоряджається в установленому порядку майном закладу та його коштами;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сприяє залученню діячів науки, культури, членів творчих спілок, працівників підприємств, установ, організацій до навчально виховного процесу, керівництва учнівськими об’єднаннями за інтересами;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забезпечує реалізацію права учнів на захист  від будь-яких форм фізичного або психічного насильства;</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вживає заходів до запобігання вживанню учнями алкоголю, наркотиків;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контролює організацію харчування і медичного обслуговування учнів;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здійснює контроль за проходженням працівниками у встановлені терміни обов'язкових медичних оглядів і несе за це відповідальність;</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видає у межах своєї компетенції накази та розпорядження і контролює їх виконання;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 погодженням із профспілковим комітетом затверджує правила внутрішнього розпорядку, посадові обов'язки працівників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несе відповідальність за свою діяльність перед учнями, батьками, педагогічними  працівниками та загальними зборами, відділом освіти Тетіївської райдержадміністрації;</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щороку звітує про свою роботу на загальних зборах колективу.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7.4. Директор школи є головою педагогічної ради – постійно діючого колегіального органу управління закладом.</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7.5. Засідання педагогічної ради проводяться у міру потреби, але не менш як чотири рази на  рік.</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7.6. Педагогічна рада розглядає питання: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удосконалення і методичного забезпечення навчально-виховного процесу;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планування та режиму роботи навчального закладу;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варіативної складової робочого навчального плану;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переведення учнів до наступних класів і їх випуску, видачі документів про відповідний рівень освіти, нагородження за успіхи у навчанні;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участі в інноваційній та експериментальній діяльності закладу, співпраці з вищими навчальними закладами та науковими установами;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морального та матеріального заохочення учнів та працівників навчального закладу;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морального заохочення батьків та осіб, що їх замінюють, та громадських діячів, які беруть участь в організації навчально-виховного процесу;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притягнення до дисциплінарної відповідальності учнів, працівників закладу за невиконання ними своїх обов’язків;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педагогічна рада розглядає також інші питання, пов’язані з діяльністю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7.7. Органом громадського самоврядування закладу є загальні збори його колективу, що скликаються не менш як один раз на рік.</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Загальні збори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обирають раду навчального закладу, її голову, встановлюють термін їх повноважень;</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заслуховують звіт директора і голови ради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розглядають питання навчально-виховної, методичної і фінансово-господарської діяльності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затверджують основні напрями вдосконалення навчально-виховного процесу;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розглядають інші найважливіші напрями діяльності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приймають рішення про стимулювання праці керівників та інших педагогічних працівників;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7.8. У закладі за рішенням загальних зборів діє рада навчального закладу, діяльність якої регулює учнівський комітет, батьківський комітет, методичні об`єднання, що діють відповідно до положень затверджених МОН України.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7.9. Метою діяльності ради є:</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сприяння демократизації і гуманізації навчально-виховного процесу;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формування позитивного іміджу та демократичного стилю управління навчальним закладом;</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розширення колегіальних форм управління навчальним закладом;</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підвищення ролі громадськості у вирішенні питань, пов'язаних з організацією навчально-виховного процесу.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7.10. Основними завданнями ради є:</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підвищення ефективності навчально-виховного процесу у взаємодії з сім'єю, громадськістю, державними та приватними інституціями;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формування навичок здорового способу життя;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створення належного педагогічного клімату в навчальному закладі;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сприяння духовному, фізичному розвитку учнів та набуття ними соціального досвіду;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сприяння організації дозвілля та оздоровлення учнів;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підтримка громадських ініціатив щодо створення належних умов і вдосконалення процесу  навчання та виховання учнів;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ініціювання дій, що сприяли б неухильному виконанню положень чинного законодавства України щодо обов'язковості загальної середньої освіти;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стимулювання морального та матеріального заохочення учнів, сприяння пошуку, підтримки обдарованих дітей;</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зміцнення партнерських зв'язків між родинами учнів та навчальним закладом з метою забезпечення єдності навчально-виховного процесу.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7.11. До складу ради навчального закладу обираються представники від педагогічного колективу, учнів ІІ ступеня навчання, батьків і громадськості. Представництво в раді й загальна її чисельність визначаються загальними зборами (конференцією)  загальноосвітнього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Рішення про дострокове припинення роботи члена ради з будь-яких причин приймається виключно загальними зборами (конференцією).</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На чергових виборах склад ради оновлюється не менше ніж на третину.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7.12. Рада навчального закладу діє на засадах:</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пріоритету прав людини, гармонійного поєднання інтересів особи, суспільства, держави;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дотримання вимог чинного законодавства України;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колегіальності ухвалення рішень;</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добровільності і рівноправності членства;</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гласності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Рада працює за планом, що затверджується загальними зборами (конференцією).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навчального закладу, засновника, а також членами ради.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Рішення ради приймається простою більшістю голосів за наявності на засіданні не менше двох третин її членів . У разі рівної кількості голосів вирішальним є голос голови ради.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Рішення ради, що не суперечать чинному законодавству України та Статуту навчального закладу,  доводяться в 7-и денний термін до відома педагогічного колективу, учнів, батьків, або осіб, які їх замінюють, та громадськості.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У разі незгоди адміністрації навчального закладу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eastAsia="ru-RU"/>
        </w:rPr>
        <w:t>7.13.</w:t>
      </w:r>
      <w:r>
        <w:rPr>
          <w:rFonts w:ascii="Times New Roman" w:hAnsi="Times New Roman"/>
          <w:color w:val="000000"/>
          <w:sz w:val="28"/>
          <w:szCs w:val="28"/>
          <w:lang w:val="uk-UA" w:eastAsia="ru-RU"/>
        </w:rPr>
        <w:t xml:space="preserve"> Очолює раду навчального закладу голова, який обирається із складу ради.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Голова ради може бути членом педагогічної ради.</w:t>
      </w:r>
      <w:r>
        <w:rPr>
          <w:rFonts w:ascii="Times New Roman" w:hAnsi="Times New Roman"/>
          <w:color w:val="000000"/>
          <w:sz w:val="28"/>
          <w:szCs w:val="28"/>
          <w:lang w:val="uk-UA" w:eastAsia="ru-RU"/>
        </w:rPr>
        <w:br/>
        <w:t> Головою ради не може бути директор та його заступники.</w:t>
      </w:r>
      <w:r>
        <w:rPr>
          <w:rFonts w:ascii="Times New Roman" w:hAnsi="Times New Roman"/>
          <w:color w:val="000000"/>
          <w:sz w:val="28"/>
          <w:szCs w:val="28"/>
          <w:lang w:val="uk-UA" w:eastAsia="ru-RU"/>
        </w:rPr>
        <w:b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7.14. Рада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організовує виконання рішень загальних зборів;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вносить пропозиції щодо зміни типу, статусу, пробільності навчання, вивчення іноземних   мов та мов національних меншин;</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спільно з адміністрацією розглядає і затверджує план роботи навчального закладу та здійснює контроль за його виконанням;</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разом з адміністрацією здійснює контроль за виконанням Статуту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затверджує режим роботи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сприяє формуванню мережі класів навчального закладу, обґрунтовуючи її доцільність у  відділі освіти, виконавчому комітеті Корюківської районної ради;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приймає рішення спільно з педагогічною радою про  нагородження учнів похвальними листами  «За високі досягнення у навчанні» та похвальними грамотами «За високі досягнення у  вивченні окремих предметів»;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погоджує робочий навчальний план на кожний навчальний рік;</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заслуховує звіт голови ради, інформацію директора та його заступників з питань навчально-виховної та фінансово-господарської діяльності;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бере участь у засіданнях атестаційної комісії з метою обговорення питань про присвоєння    кваліфікаційних категорій вчителям;</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вносить на розгляд педагогічної ради пропозиції щодо поліпшення організації позакласної  та позашкільної роботи з учнями;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виступає ініціатором проведення добродійних акцій;</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ініціює розгляд кадрових питань та бере участь у їх вирішенні;</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розподіляє і контролює кошти фонду загального обов'язкового навчання, приймає рішення  про надання матеріальної допомоги учням;</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розглядає питання родинного виховання;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сприяє педагогічній освіті батьків;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сприяє поповненню бібліотечного фонду та передплаті періодичних видань;</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розглядає питання здобуття обов'язкової загальної середньої освіти учнями;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організовує громадський контроль за харчуванням і медичним обслуговуванням учнів;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розглядає звернення учасників навчально-виховного процесу з питань роботи навчального закладу;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вносить пропозиції щодо морального і матеріального заохочення учасників навчально-виховного процесу;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може створювати постійні або тимчасові комісії з окремих напрямів роботи.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Склад комісії та зміст їх роботи визначаються радою.</w:t>
      </w:r>
    </w:p>
    <w:p w:rsidR="001875E0" w:rsidRDefault="001875E0" w:rsidP="00E70C39">
      <w:pPr>
        <w:jc w:val="center"/>
        <w:rPr>
          <w:rFonts w:ascii="Times New Roman" w:hAnsi="Times New Roman"/>
          <w:color w:val="000000"/>
          <w:sz w:val="28"/>
          <w:szCs w:val="28"/>
          <w:lang w:eastAsia="ru-RU"/>
        </w:rPr>
      </w:pPr>
      <w:r>
        <w:rPr>
          <w:rFonts w:ascii="Times New Roman" w:hAnsi="Times New Roman"/>
          <w:b/>
          <w:color w:val="000000"/>
          <w:sz w:val="28"/>
          <w:szCs w:val="28"/>
          <w:lang w:val="uk-UA" w:eastAsia="ru-RU"/>
        </w:rPr>
        <w:t>8. МАТЕРІАЛЬНО-ТЕХНІЧНА БАЗА ТА ФІНАНСОВО-ГОСПОДАРСЬКА ДІЯЛЬНІСТЬ</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8.1. Матеріально-технічна база навчального закладу включає будівлі, споруди, земельну ділянку (територію школи, навчально-дослідну ділянку), комунікації, обладнання, інші матеріальні цінності,  облік  яких  здійснюється  централізованою бухгалтерією відділу освіти.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8.2. Майно, закріплене за навчальним закладом, знаходиться в його користуванні та перебуває в оперативному управлінні відділу освіти.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8.3. Для забезпечення навчально-виховного процесу база навчального закладу складається із навчальних кабінетів, комбінованої майстерні (з обробки металу і деревини), а також спортивної кімнати, бібліотеки, комп'ютерного кабінету, їдальні, приміщення для  допоміжного персоналу.</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8.4. Фінансово-господарська діяльність навчального закладу проводиться відповідно до Бюджетного кодексу України, Законів України «Про освіту», «Про загальну середню освіту»  та інших нормативно-правових актів.</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8.5. Джерелами фінансування навчального закладу є:</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кошти районного бюджету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базової загальної середньої  освіти;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кошти, отримані за надання платних послуг, згідно з переліком, затвердженим Кабінетом Міністрів України;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доходи від реалізації продукції навчально-виробничих майстерень, навчально-дослідних ділянок, від здачі в оренду приміщення, споруд, обладнання;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благодійні внески юридичних і фізичних осіб;</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добровільні грошові внески і пожертвування підприємств, установ, організацій та окремих  громадян;</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інші джерела, не заборонені законодавством.</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8.6. Порядок діловодства  в навчальному закладі визначається чинним законодавством України та нормативно-правовими актами Міністерства освіти і науки, молоді і спорту України та інших центральних органів виконавчої влади до сфери управління яких підпорядкований навчальний заклад. Бухгалтерський облік здійснюється через централізовану бухгалтерію відділу освіти.</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8.7. 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працівників закладу.</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8.8. Звітність про діяльність загальноосвітнього навчального закладу ведеться  відповідно до чинного законодавства України.</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8.9. У закладі заборонено розподіл отриманих доходів ( прибутків)  або їх частини між засновником, працівниками (крім оплати їхньої праці, нарахування єдиного соціального внеску),  працівниками відділу освіти Корюківської районної державної адміністрації та інших пов’язаних з ними осіб.</w:t>
      </w:r>
    </w:p>
    <w:p w:rsidR="001875E0" w:rsidRPr="00DF6716"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8.10. Доходи (прибутки) закладу використовуються виключно для фінансування видатків на його утримання, реалізації мети ( цілей, завдань) та напрямів діяльності, визначених в даному Статуті.</w:t>
      </w:r>
    </w:p>
    <w:p w:rsidR="001875E0" w:rsidRPr="00DF6716" w:rsidRDefault="001875E0" w:rsidP="00E70C39">
      <w:pPr>
        <w:jc w:val="center"/>
        <w:rPr>
          <w:rFonts w:ascii="Times New Roman" w:hAnsi="Times New Roman"/>
          <w:color w:val="000000"/>
          <w:sz w:val="28"/>
          <w:szCs w:val="28"/>
          <w:lang w:val="uk-UA" w:eastAsia="ru-RU"/>
        </w:rPr>
      </w:pPr>
    </w:p>
    <w:p w:rsidR="001875E0" w:rsidRPr="004B4431" w:rsidRDefault="001875E0" w:rsidP="00E70C39">
      <w:pPr>
        <w:jc w:val="center"/>
        <w:rPr>
          <w:rFonts w:ascii="Times New Roman" w:hAnsi="Times New Roman"/>
          <w:b/>
          <w:color w:val="000000"/>
          <w:sz w:val="28"/>
          <w:szCs w:val="28"/>
          <w:lang w:val="uk-UA" w:eastAsia="ru-RU"/>
        </w:rPr>
      </w:pPr>
      <w:r w:rsidRPr="004B4431">
        <w:rPr>
          <w:rFonts w:ascii="Times New Roman" w:hAnsi="Times New Roman"/>
          <w:b/>
          <w:color w:val="000000"/>
          <w:sz w:val="28"/>
          <w:szCs w:val="28"/>
          <w:lang w:val="uk-UA" w:eastAsia="ru-RU"/>
        </w:rPr>
        <w:t>9.</w:t>
      </w:r>
      <w:r>
        <w:rPr>
          <w:rFonts w:ascii="Times New Roman" w:hAnsi="Times New Roman"/>
          <w:b/>
          <w:color w:val="000000"/>
          <w:sz w:val="28"/>
          <w:szCs w:val="28"/>
          <w:lang w:val="uk-UA" w:eastAsia="ru-RU"/>
        </w:rPr>
        <w:t>МІЖНАРОДНЕ СПІВРОБІТНИЦТВО</w:t>
      </w:r>
    </w:p>
    <w:p w:rsidR="001875E0" w:rsidRPr="004B4431"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9.1. Навчальний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чинного законодавства України прямі зв'язки з міжнародними організаціями та освітніми асоціаціями.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9.2. Участь закладу у міжнародних програмах, проектах, учнівському та педагогічному обміні здійснюється відповідно до законодавства.</w:t>
      </w:r>
    </w:p>
    <w:p w:rsidR="001875E0" w:rsidRDefault="001875E0" w:rsidP="00E70C39">
      <w:pPr>
        <w:jc w:val="both"/>
        <w:rPr>
          <w:rFonts w:ascii="Times New Roman" w:hAnsi="Times New Roman"/>
          <w:b/>
          <w:color w:val="000000"/>
          <w:sz w:val="28"/>
          <w:szCs w:val="28"/>
          <w:lang w:val="uk-UA" w:eastAsia="ru-RU"/>
        </w:rPr>
      </w:pPr>
    </w:p>
    <w:p w:rsidR="001875E0" w:rsidRDefault="001875E0" w:rsidP="00E70C39">
      <w:pPr>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10. КОНТРОЛЬ ЗА ДІЯЛЬНІСТЮ НАВЧАЛЬНОГО ЗАКЛАДУ</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10.1.  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10.2. Державний контроль здійснюють Міністерство освіти і науки України,  Державна інспекція навчальних закладів при Міністерстві освіти і науки України, засновник та відділ освіти Корюківської  районної державної адміністрації.</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10.3. Основною формою державного контролю за діяльністю навчального закладу є державна атестація закладу, яка проводиться не рідше одного разу на десять років у порядку, встановленому Міністерством освіти і науки України.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10.4. Атестованому закладу, що здійснює підготовку за рівнем базової  загальної середньої освіти, підтверджується право видачі документів про освіту державного зразка.</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10.5. 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два рази  на рік. Перевірки з питань, не пов'язаних з навчально-виховною діяльністю закладу, проводяться Корюківською  районною радою відповідно до чинного законодавства України.</w:t>
      </w:r>
    </w:p>
    <w:p w:rsidR="001875E0" w:rsidRDefault="001875E0" w:rsidP="00E70C39">
      <w:pPr>
        <w:jc w:val="both"/>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      11. ПОРЯДОК ВНЕСЕННЯ ЗМІН ТА ДОПОВНЕНЬ ДО СТАТУТУ</w:t>
      </w:r>
    </w:p>
    <w:p w:rsidR="001875E0" w:rsidRDefault="001875E0" w:rsidP="00E70C39">
      <w:pPr>
        <w:jc w:val="both"/>
        <w:rPr>
          <w:rFonts w:ascii="Times New Roman" w:hAnsi="Times New Roman"/>
          <w:color w:val="000000"/>
          <w:sz w:val="28"/>
          <w:szCs w:val="28"/>
          <w:lang w:val="uk-UA" w:eastAsia="ru-RU"/>
        </w:rPr>
      </w:pPr>
      <w:r w:rsidRPr="00DF6716">
        <w:rPr>
          <w:rFonts w:ascii="Times New Roman" w:hAnsi="Times New Roman"/>
          <w:color w:val="000000"/>
          <w:sz w:val="28"/>
          <w:szCs w:val="28"/>
          <w:lang w:val="uk-UA" w:eastAsia="ru-RU"/>
        </w:rPr>
        <w:t>11.1.</w:t>
      </w:r>
      <w:r>
        <w:rPr>
          <w:rFonts w:ascii="Times New Roman" w:hAnsi="Times New Roman"/>
          <w:color w:val="000000"/>
          <w:sz w:val="28"/>
          <w:szCs w:val="28"/>
          <w:lang w:val="uk-UA" w:eastAsia="ru-RU"/>
        </w:rPr>
        <w:t>За рішеннями засновника до Статуту можуть бути внесені зміни та доповнення.</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11.2. Зміни та доповнення до Статуту набувають  чинності  з моменту  їх державної реєстрації.</w:t>
      </w:r>
    </w:p>
    <w:p w:rsidR="001875E0" w:rsidRPr="00DF6716"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11.3. У частині, не передбаченій даним Статутом,  Рибинська загальноосвітня школа І-ІІІ ступенів керується чинним законодавством України.</w:t>
      </w:r>
    </w:p>
    <w:p w:rsidR="001875E0" w:rsidRDefault="001875E0" w:rsidP="00DF6716">
      <w:pPr>
        <w:ind w:firstLine="708"/>
        <w:jc w:val="both"/>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12. РЕОРГАНІЗАЦІЯ АБО ЛІКВІДАЦІЯ НАВЧАЛЬНОГО ЗАКЛАДУ</w:t>
      </w:r>
      <w:r>
        <w:rPr>
          <w:rFonts w:ascii="Times New Roman" w:hAnsi="Times New Roman"/>
          <w:color w:val="000000"/>
          <w:sz w:val="28"/>
          <w:szCs w:val="28"/>
          <w:lang w:val="uk-UA" w:eastAsia="ru-RU"/>
        </w:rPr>
        <w:t>  </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12.1. Створення, реорганізація та ліквідація загальноосвітнього  навчального закладу  проводиться у порядку встановленому законодавством України.</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12.2. Рішення про реорганізацію або ліквідацію навчального закладу приймає засновник.</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12.3. Реорганізація навчального закладу відбувається шляхом злиття, приєднання, поділу, виділення.</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12.4.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12.5. З часу призначення ліквідаційної комісії до неї переходять повноваження щодо управління навчальним закладом.</w:t>
      </w:r>
    </w:p>
    <w:p w:rsidR="001875E0" w:rsidRDefault="001875E0" w:rsidP="00E70C39">
      <w:pPr>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12.6.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1875E0"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12.7. У випадку реорганізації права та зобов’язання навчального закладу переходять до правонаступників відповідно чинного законодавства або визначених навчальних закладів.</w:t>
      </w:r>
    </w:p>
    <w:p w:rsidR="001875E0" w:rsidRPr="007E794F" w:rsidRDefault="001875E0" w:rsidP="00E70C39">
      <w:pPr>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12.8. У разі  припинення  закладу як юридичної особи ( ліквідація, злиття, поділ, приєднання або перетворення) його активи за рішенням  засновника передаються одному або кільком неприбутковим закладам ( організаціям) відповідного виду, або зараховуються до доходу районного бюджету.</w:t>
      </w:r>
    </w:p>
    <w:p w:rsidR="001875E0" w:rsidRPr="007E794F" w:rsidRDefault="001875E0" w:rsidP="00E70C39">
      <w:pPr>
        <w:jc w:val="both"/>
        <w:rPr>
          <w:rFonts w:ascii="Times New Roman" w:hAnsi="Times New Roman"/>
          <w:color w:val="000000"/>
          <w:sz w:val="28"/>
          <w:szCs w:val="28"/>
          <w:lang w:val="uk-UA"/>
        </w:rPr>
      </w:pPr>
    </w:p>
    <w:p w:rsidR="001875E0" w:rsidRPr="007E794F" w:rsidRDefault="001875E0" w:rsidP="00E70C39">
      <w:pPr>
        <w:rPr>
          <w:lang w:val="uk-UA"/>
        </w:rPr>
      </w:pPr>
    </w:p>
    <w:p w:rsidR="001875E0" w:rsidRPr="007E794F" w:rsidRDefault="001875E0">
      <w:pPr>
        <w:rPr>
          <w:lang w:val="uk-UA"/>
        </w:rPr>
      </w:pPr>
    </w:p>
    <w:sectPr w:rsidR="001875E0" w:rsidRPr="007E794F" w:rsidSect="006D3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C39"/>
    <w:rsid w:val="00116738"/>
    <w:rsid w:val="001643A1"/>
    <w:rsid w:val="001875E0"/>
    <w:rsid w:val="002E7EAC"/>
    <w:rsid w:val="003507F4"/>
    <w:rsid w:val="004B4431"/>
    <w:rsid w:val="00574A73"/>
    <w:rsid w:val="00576534"/>
    <w:rsid w:val="006D3A28"/>
    <w:rsid w:val="007E794F"/>
    <w:rsid w:val="00844230"/>
    <w:rsid w:val="009347E5"/>
    <w:rsid w:val="00980BDC"/>
    <w:rsid w:val="009907D2"/>
    <w:rsid w:val="00A96E28"/>
    <w:rsid w:val="00C51F86"/>
    <w:rsid w:val="00C76A5A"/>
    <w:rsid w:val="00DF6716"/>
    <w:rsid w:val="00E30E7D"/>
    <w:rsid w:val="00E70C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39"/>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499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29</Pages>
  <Words>7894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2017-06-21T07:14:00Z</dcterms:created>
  <dcterms:modified xsi:type="dcterms:W3CDTF">2017-06-22T13:44:00Z</dcterms:modified>
</cp:coreProperties>
</file>